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3827"/>
      </w:tblGrid>
      <w:tr w:rsidR="00862BE1" w:rsidRPr="002C15B1" w:rsidTr="00667FD3">
        <w:tc>
          <w:tcPr>
            <w:tcW w:w="10495" w:type="dxa"/>
            <w:gridSpan w:val="2"/>
          </w:tcPr>
          <w:p w:rsidR="00862BE1" w:rsidRPr="00506CD7" w:rsidRDefault="00862BE1" w:rsidP="00667FD3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BE1" w:rsidRPr="00506CD7" w:rsidRDefault="00862BE1" w:rsidP="00667FD3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№10» ГОРОДА КЫЗЫЛА РЕСПУБЛИКИ ТЫВА»</w:t>
            </w:r>
          </w:p>
          <w:p w:rsidR="00862BE1" w:rsidRPr="00506CD7" w:rsidRDefault="00862BE1" w:rsidP="00667F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667010, Республика Тыва, г. Кызыл, ул. Ровенская,4   </w:t>
            </w:r>
          </w:p>
          <w:p w:rsidR="00862BE1" w:rsidRPr="002C15B1" w:rsidRDefault="00862BE1" w:rsidP="00667F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mailto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>: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Kyzyl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>_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sad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>_10@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mail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42FFE" w:rsidRP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instrText xml:space="preserve">" </w:instrText>
            </w:r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506CD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Kyzyl</w:t>
            </w:r>
            <w:r w:rsidRPr="002C15B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 w:rsidRPr="00506CD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sad</w:t>
            </w:r>
            <w:r w:rsidRPr="002C15B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_10@</w:t>
            </w:r>
            <w:r w:rsidRPr="00506CD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2C15B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506CD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242F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: 8(39422)56302</w:t>
            </w:r>
          </w:p>
          <w:p w:rsidR="00862BE1" w:rsidRPr="002C15B1" w:rsidRDefault="00862BE1" w:rsidP="00667FD3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</w:tr>
      <w:tr w:rsidR="00862BE1" w:rsidRPr="00506CD7" w:rsidTr="00667FD3">
        <w:tc>
          <w:tcPr>
            <w:tcW w:w="6668" w:type="dxa"/>
          </w:tcPr>
          <w:p w:rsidR="00862BE1" w:rsidRPr="00506CD7" w:rsidRDefault="00862BE1" w:rsidP="00667FD3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862BE1" w:rsidRPr="00506CD7" w:rsidRDefault="00862BE1" w:rsidP="00667FD3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862BE1" w:rsidRPr="00506CD7" w:rsidRDefault="00C76FCE" w:rsidP="00667FD3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августа </w:t>
            </w:r>
            <w:r w:rsidR="00862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62BE1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62BE1" w:rsidRPr="00506CD7" w:rsidRDefault="00862BE1" w:rsidP="00667FD3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</w:p>
          <w:p w:rsidR="00862BE1" w:rsidRPr="00506CD7" w:rsidRDefault="00862BE1" w:rsidP="00667FD3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</w:t>
            </w: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Заведующей МБДОУ</w:t>
            </w: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№10»</w:t>
            </w:r>
          </w:p>
          <w:p w:rsidR="00862BE1" w:rsidRPr="00506CD7" w:rsidRDefault="00862BE1" w:rsidP="006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  <w:proofErr w:type="spellStart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М.Е./</w:t>
            </w:r>
          </w:p>
          <w:p w:rsidR="00862BE1" w:rsidRDefault="00C76FCE" w:rsidP="001B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«30» августа </w:t>
            </w:r>
            <w:r w:rsidR="00862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62BE1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5026" w:rsidRPr="00506CD7" w:rsidRDefault="001B5026" w:rsidP="001B5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FE" w:rsidRDefault="0020181F" w:rsidP="00A46AFF">
      <w:pPr>
        <w:jc w:val="center"/>
        <w:rPr>
          <w:rFonts w:ascii="Times New Roman" w:hAnsi="Times New Roman" w:cs="Times New Roman"/>
          <w:sz w:val="32"/>
          <w:szCs w:val="32"/>
        </w:rPr>
      </w:pPr>
      <w:r w:rsidRPr="00E64187">
        <w:rPr>
          <w:rFonts w:ascii="Times New Roman" w:hAnsi="Times New Roman" w:cs="Times New Roman"/>
          <w:sz w:val="32"/>
          <w:szCs w:val="32"/>
        </w:rPr>
        <w:t>Положение</w:t>
      </w:r>
      <w:r w:rsidR="00A46AFF" w:rsidRPr="00E64187">
        <w:rPr>
          <w:rFonts w:ascii="Times New Roman" w:hAnsi="Times New Roman" w:cs="Times New Roman"/>
          <w:sz w:val="32"/>
          <w:szCs w:val="32"/>
        </w:rPr>
        <w:t xml:space="preserve"> о Методическом объединении МБДОУ детского сада </w:t>
      </w:r>
    </w:p>
    <w:p w:rsidR="00A46AFF" w:rsidRPr="00E64187" w:rsidRDefault="00A46AFF" w:rsidP="00A46AF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64187">
        <w:rPr>
          <w:rFonts w:ascii="Times New Roman" w:hAnsi="Times New Roman" w:cs="Times New Roman"/>
          <w:sz w:val="32"/>
          <w:szCs w:val="32"/>
        </w:rPr>
        <w:t>№ 10 города Кызыла</w:t>
      </w:r>
    </w:p>
    <w:p w:rsidR="00020AC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:rsidR="00020AC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1.1 Методическое объединение (МО) – форма организации деятельности педагогических работников дошкольного учреждения, направленная на совершенствование </w:t>
      </w:r>
      <w:proofErr w:type="spellStart"/>
      <w:r w:rsidRPr="003D71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20AC4">
        <w:rPr>
          <w:rFonts w:ascii="Times New Roman" w:hAnsi="Times New Roman" w:cs="Times New Roman"/>
          <w:sz w:val="28"/>
          <w:szCs w:val="28"/>
        </w:rPr>
        <w:t xml:space="preserve"> </w:t>
      </w:r>
      <w:r w:rsidRPr="003D71BA">
        <w:rPr>
          <w:rFonts w:ascii="Times New Roman" w:hAnsi="Times New Roman" w:cs="Times New Roman"/>
          <w:sz w:val="28"/>
          <w:szCs w:val="28"/>
        </w:rPr>
        <w:t>-</w:t>
      </w:r>
      <w:r w:rsidR="00020AC4">
        <w:rPr>
          <w:rFonts w:ascii="Times New Roman" w:hAnsi="Times New Roman" w:cs="Times New Roman"/>
          <w:sz w:val="28"/>
          <w:szCs w:val="28"/>
        </w:rPr>
        <w:t xml:space="preserve"> </w:t>
      </w:r>
      <w:r w:rsidRPr="003D71BA">
        <w:rPr>
          <w:rFonts w:ascii="Times New Roman" w:hAnsi="Times New Roman" w:cs="Times New Roman"/>
          <w:sz w:val="28"/>
          <w:szCs w:val="28"/>
        </w:rPr>
        <w:t xml:space="preserve">образовательного процесса, на развитие Учреждения  </w:t>
      </w:r>
    </w:p>
    <w:p w:rsidR="00020AC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1.2 Методическое объединение организуется при наличии не менее трех педагогов. При необходимости оно может быть дифференцированным по профессиональным категориям </w:t>
      </w:r>
    </w:p>
    <w:p w:rsidR="00881E6C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1.3 Количество методических объединений и их численность определяются, исходя из необходимости комплексного решения поставленных перед ДОУ задач и</w:t>
      </w:r>
      <w:r w:rsidR="00881E6C">
        <w:rPr>
          <w:rFonts w:ascii="Times New Roman" w:hAnsi="Times New Roman" w:cs="Times New Roman"/>
          <w:sz w:val="28"/>
          <w:szCs w:val="28"/>
        </w:rPr>
        <w:t xml:space="preserve"> утверждается приказом заведующей</w:t>
      </w:r>
      <w:r w:rsidRPr="003D71BA">
        <w:rPr>
          <w:rFonts w:ascii="Times New Roman" w:hAnsi="Times New Roman" w:cs="Times New Roman"/>
          <w:sz w:val="28"/>
          <w:szCs w:val="28"/>
        </w:rPr>
        <w:t xml:space="preserve"> ДОУ </w:t>
      </w:r>
    </w:p>
    <w:p w:rsidR="00881E6C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1.4 Деятельность методического объединения основывается на методическом анализе, прогнозировании и планировании </w:t>
      </w:r>
      <w:proofErr w:type="spellStart"/>
      <w:r w:rsidRPr="003D71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D71BA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</w:t>
      </w:r>
    </w:p>
    <w:p w:rsidR="00881E6C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1.5 Методическое объединение подчине</w:t>
      </w:r>
      <w:r w:rsidR="00D605FB">
        <w:rPr>
          <w:rFonts w:ascii="Times New Roman" w:hAnsi="Times New Roman" w:cs="Times New Roman"/>
          <w:sz w:val="28"/>
          <w:szCs w:val="28"/>
        </w:rPr>
        <w:t>но непосредственно старшему воспитателю ДОУ.</w:t>
      </w:r>
      <w:r w:rsidRPr="003D71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FE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1.6 Основные направления деятельности, формы и методы работы методического объединения определяются его членами в соответствии с целями и задачами образовательного учреждения</w:t>
      </w:r>
    </w:p>
    <w:p w:rsidR="00C31FE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1.7 </w:t>
      </w:r>
      <w:proofErr w:type="gramStart"/>
      <w:r w:rsidRPr="003D7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71BA">
        <w:rPr>
          <w:rFonts w:ascii="Times New Roman" w:hAnsi="Times New Roman" w:cs="Times New Roman"/>
          <w:sz w:val="28"/>
          <w:szCs w:val="28"/>
        </w:rPr>
        <w:t xml:space="preserve"> своей деятельности методическое объединение руководствуется Конституцией и законами Российской Федерации, Уставом и локальными правовыми актами учреждения, приказами </w:t>
      </w:r>
      <w:r w:rsidR="00C31FE8">
        <w:rPr>
          <w:rFonts w:ascii="Times New Roman" w:hAnsi="Times New Roman" w:cs="Times New Roman"/>
          <w:sz w:val="28"/>
          <w:szCs w:val="28"/>
        </w:rPr>
        <w:t xml:space="preserve">и распоряжениями заведующего </w:t>
      </w:r>
      <w:r w:rsidRPr="003D71BA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C31FE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lastRenderedPageBreak/>
        <w:t xml:space="preserve">2. Задачи – повышать уровень методической подготовки педагогов, повышать качество организации и осуществления </w:t>
      </w:r>
      <w:proofErr w:type="spellStart"/>
      <w:r w:rsidRPr="003D71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D71BA">
        <w:rPr>
          <w:rFonts w:ascii="Times New Roman" w:hAnsi="Times New Roman" w:cs="Times New Roman"/>
          <w:sz w:val="28"/>
          <w:szCs w:val="28"/>
        </w:rPr>
        <w:t xml:space="preserve">-образовательной работы с детьми, методической работы с педагогами, взаимодействия с родителями воспитанников </w:t>
      </w:r>
    </w:p>
    <w:p w:rsidR="0020181F" w:rsidRPr="003D71BA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3. Функции МО выполняет следующие </w:t>
      </w:r>
      <w:proofErr w:type="gramStart"/>
      <w:r w:rsidRPr="003D71BA">
        <w:rPr>
          <w:rFonts w:ascii="Times New Roman" w:hAnsi="Times New Roman" w:cs="Times New Roman"/>
          <w:sz w:val="28"/>
          <w:szCs w:val="28"/>
        </w:rPr>
        <w:t>функции  -</w:t>
      </w:r>
      <w:proofErr w:type="gramEnd"/>
      <w:r w:rsidRPr="003D71BA">
        <w:rPr>
          <w:rFonts w:ascii="Times New Roman" w:hAnsi="Times New Roman" w:cs="Times New Roman"/>
          <w:sz w:val="28"/>
          <w:szCs w:val="28"/>
        </w:rPr>
        <w:t xml:space="preserve"> планирует оказание методической помощи педагогам - организует работу методических семинаров и других форм работы - анализирует и планирует оснащение предметно-развивающей среды - изучает и обобщает опыт педагогов - принимает решение о подготовке методических рекомендаций в помощь воспитателям -организует разработку методических рекомендаций для родителей  - рекомендует воспитателям различные формы организации самообразования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- разрабатывает положения о конкурсах и организует их проведение Основные формы работы методического объединения: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проводит педагогические эксперименты по проблемам методики обучения и воспитания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- организует открытые просмотры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изучает требования нормативных документов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проведение предметных недель и методических дней;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оформляет и накапливает документацию, методические материалы.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4. Организация работы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4.1. Возглавляет методическое объединение руководитель (педагог, имеющий аттестацию), назначаемый директором ДОУ по согласованию с членами методического объединения. 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со старшим воспитателем и утверждается методическим советом учреждения.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4.3. Заседания методического объединения проводятся один раз в месяц. О времени и месте проведения заседания руководитель методического объединения обязан поставить в известность старшего воспитателя. 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4.4. По каждому из обсуждаемых на заседании вопросов принимаются рекомендации, решения, которые фиксируются в протоколе. Рекомендации, решения подписываются руководителем методического объединения.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lastRenderedPageBreak/>
        <w:t xml:space="preserve"> 4.5. При рассмотрении вопросов, затрагивающих тематику или интересы других методических объединений, на заседания необходимо приглашать их руководителей.  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4.6. Контроль за деятельностью МО осуществляется заведующим ДОУ, старшим воспитателем в соответствии с планами методической работы ДОУ и контроля внутри учреждения.</w:t>
      </w:r>
    </w:p>
    <w:p w:rsidR="00B70D54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 5. Обязанности Члены методического объединения обязаны: 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- участвовать в заседаниях методического объединения, мероприятиях, проводимых методическим объединением,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стремиться к повышению своего профессионального мастерства, 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знать и руководствоваться нормативно-правовой базой деятельности педагога, владеть основами самоанализа педагогической деятельности. 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6. Права методического объединения 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Члены методического объединения имеют право: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готовить предложения и рекомендовать педагогов для повышения категории;</w:t>
      </w:r>
    </w:p>
    <w:p w:rsidR="003D7ED1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- выдвигать предложения об улучшении </w:t>
      </w:r>
      <w:proofErr w:type="spellStart"/>
      <w:r w:rsidRPr="003D71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D71BA">
        <w:rPr>
          <w:rFonts w:ascii="Times New Roman" w:hAnsi="Times New Roman" w:cs="Times New Roman"/>
          <w:sz w:val="28"/>
          <w:szCs w:val="28"/>
        </w:rPr>
        <w:t xml:space="preserve">-образовательного процесса в учреждении; </w:t>
      </w:r>
    </w:p>
    <w:p w:rsidR="00A26E49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ставить вопрос о публикации материалов о передовом педагогическом опыте, накопленном в методическом объединении; </w:t>
      </w:r>
    </w:p>
    <w:p w:rsidR="00A26E49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ставить вопрос перед администрацией учреждения о поощрении педагогов методического объединения за активное участие в работе; </w:t>
      </w:r>
    </w:p>
    <w:p w:rsidR="00A26E49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рекомендовать педагогам различные формы повышения квалификации; - обращаться за консультациями по проблемам организации </w:t>
      </w:r>
      <w:proofErr w:type="spellStart"/>
      <w:r w:rsidRPr="003D71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D71BA">
        <w:rPr>
          <w:rFonts w:ascii="Times New Roman" w:hAnsi="Times New Roman" w:cs="Times New Roman"/>
          <w:sz w:val="28"/>
          <w:szCs w:val="28"/>
        </w:rPr>
        <w:t xml:space="preserve">-образовательного процесса к старшему воспитателю. </w:t>
      </w:r>
    </w:p>
    <w:p w:rsidR="00A26E49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- выдвигать от методического объединения педагогов </w:t>
      </w:r>
      <w:r w:rsidR="008E53A7">
        <w:rPr>
          <w:rFonts w:ascii="Times New Roman" w:hAnsi="Times New Roman" w:cs="Times New Roman"/>
          <w:sz w:val="28"/>
          <w:szCs w:val="28"/>
        </w:rPr>
        <w:t>для участия в конкурсах «Воспитатель</w:t>
      </w:r>
      <w:r w:rsidRPr="003D71BA">
        <w:rPr>
          <w:rFonts w:ascii="Times New Roman" w:hAnsi="Times New Roman" w:cs="Times New Roman"/>
          <w:sz w:val="28"/>
          <w:szCs w:val="28"/>
        </w:rPr>
        <w:t xml:space="preserve"> года». </w:t>
      </w:r>
    </w:p>
    <w:p w:rsidR="0052068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7. Делопроизводство  </w:t>
      </w:r>
    </w:p>
    <w:p w:rsidR="0052068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7.1. Приказ об открытии МО. </w:t>
      </w:r>
    </w:p>
    <w:p w:rsidR="0020181F" w:rsidRPr="003D71BA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7.2. Приказ о назначении на должность руководителя МО.  </w:t>
      </w:r>
    </w:p>
    <w:p w:rsidR="0052068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7.3. Положение о методическом объединении.  </w:t>
      </w:r>
    </w:p>
    <w:p w:rsidR="0052068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7.4. Анализ работы за прошедший учебный год. </w:t>
      </w:r>
    </w:p>
    <w:p w:rsidR="00520688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7.5. План работы МО на текущий учебный год. </w:t>
      </w:r>
    </w:p>
    <w:p w:rsidR="001D42FE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lastRenderedPageBreak/>
        <w:t>7.6. Сведения о темах самообразования воспитателей МО.</w:t>
      </w:r>
    </w:p>
    <w:p w:rsidR="001D42FE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 xml:space="preserve">  7.7. График прохождения аттестации воспитателей МО на текущий год. </w:t>
      </w:r>
    </w:p>
    <w:p w:rsidR="001D42FE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7.8. График повышения квалификации воспитателей МО на текущий год.</w:t>
      </w:r>
    </w:p>
    <w:p w:rsidR="00907344" w:rsidRPr="003D71BA" w:rsidRDefault="0020181F" w:rsidP="0020181F">
      <w:pPr>
        <w:rPr>
          <w:rFonts w:ascii="Times New Roman" w:hAnsi="Times New Roman" w:cs="Times New Roman"/>
          <w:sz w:val="28"/>
          <w:szCs w:val="28"/>
        </w:rPr>
      </w:pPr>
      <w:r w:rsidRPr="003D71BA">
        <w:rPr>
          <w:rFonts w:ascii="Times New Roman" w:hAnsi="Times New Roman" w:cs="Times New Roman"/>
          <w:sz w:val="28"/>
          <w:szCs w:val="28"/>
        </w:rPr>
        <w:t>7.9. Протоколы заседаний МО</w:t>
      </w:r>
    </w:p>
    <w:sectPr w:rsidR="00907344" w:rsidRPr="003D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A6"/>
    <w:rsid w:val="00020AC4"/>
    <w:rsid w:val="001B5026"/>
    <w:rsid w:val="001D42FE"/>
    <w:rsid w:val="0020181F"/>
    <w:rsid w:val="00242FFE"/>
    <w:rsid w:val="003D71BA"/>
    <w:rsid w:val="003D7ED1"/>
    <w:rsid w:val="00520688"/>
    <w:rsid w:val="00862BE1"/>
    <w:rsid w:val="00881E6C"/>
    <w:rsid w:val="008E53A7"/>
    <w:rsid w:val="00907344"/>
    <w:rsid w:val="00953BA6"/>
    <w:rsid w:val="00A07E80"/>
    <w:rsid w:val="00A26E49"/>
    <w:rsid w:val="00A46AFF"/>
    <w:rsid w:val="00B70D54"/>
    <w:rsid w:val="00C31FE8"/>
    <w:rsid w:val="00C76FCE"/>
    <w:rsid w:val="00D605FB"/>
    <w:rsid w:val="00E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79A6B-6F54-4589-924E-8A568B5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62B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BE1"/>
    <w:pPr>
      <w:widowControl w:val="0"/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24</cp:revision>
  <dcterms:created xsi:type="dcterms:W3CDTF">2024-04-03T03:07:00Z</dcterms:created>
  <dcterms:modified xsi:type="dcterms:W3CDTF">2024-04-03T03:22:00Z</dcterms:modified>
</cp:coreProperties>
</file>