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68" w:rsidRDefault="000D156A">
      <w:pPr>
        <w:rPr>
          <w:rFonts w:ascii="Times New Roman" w:hAnsi="Times New Roman" w:cs="Times New Roman"/>
          <w:sz w:val="36"/>
          <w:szCs w:val="36"/>
        </w:rPr>
      </w:pPr>
      <w:r w:rsidRPr="000D156A">
        <w:rPr>
          <w:rFonts w:ascii="Times New Roman" w:hAnsi="Times New Roman" w:cs="Times New Roman"/>
          <w:color w:val="008080"/>
          <w:sz w:val="36"/>
          <w:szCs w:val="36"/>
          <w:bdr w:val="none" w:sz="0" w:space="0" w:color="auto" w:frame="1"/>
          <w:shd w:val="clear" w:color="auto" w:fill="FFFFFF"/>
        </w:rPr>
        <w:t>Не секрет, что</w:t>
      </w:r>
      <w:r w:rsidRPr="000D156A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</w:rPr>
        <w:t> </w:t>
      </w:r>
      <w:r w:rsidRPr="000D156A">
        <w:rPr>
          <w:rStyle w:val="a3"/>
          <w:rFonts w:ascii="Times New Roman" w:hAnsi="Times New Roman" w:cs="Times New Roman"/>
          <w:color w:val="FF0000"/>
          <w:sz w:val="36"/>
          <w:szCs w:val="36"/>
          <w:bdr w:val="none" w:sz="0" w:space="0" w:color="auto" w:frame="1"/>
          <w:shd w:val="clear" w:color="auto" w:fill="FFFFFF"/>
        </w:rPr>
        <w:t>хорошее питание – залог здоровья</w:t>
      </w:r>
      <w:r w:rsidRPr="000D156A">
        <w:rPr>
          <w:rFonts w:ascii="Times New Roman" w:hAnsi="Times New Roman" w:cs="Times New Roman"/>
          <w:color w:val="008080"/>
          <w:sz w:val="36"/>
          <w:szCs w:val="36"/>
          <w:bdr w:val="none" w:sz="0" w:space="0" w:color="auto" w:frame="1"/>
          <w:shd w:val="clear" w:color="auto" w:fill="FFFFFF"/>
        </w:rPr>
        <w:t>. Что уж говорить о растущем детском организме, для развития которого требуется достаточное количество белков и углеводов, витаминов и минералов.</w:t>
      </w:r>
      <w:r w:rsidRPr="000D156A">
        <w:rPr>
          <w:rFonts w:ascii="Times New Roman" w:hAnsi="Times New Roman" w:cs="Times New Roman"/>
          <w:color w:val="2B2B2B"/>
          <w:sz w:val="36"/>
          <w:szCs w:val="36"/>
        </w:rPr>
        <w:br/>
      </w:r>
      <w:r w:rsidRPr="000D156A">
        <w:rPr>
          <w:rFonts w:ascii="Times New Roman" w:hAnsi="Times New Roman" w:cs="Times New Roman"/>
          <w:color w:val="008080"/>
          <w:sz w:val="36"/>
          <w:szCs w:val="36"/>
          <w:bdr w:val="none" w:sz="0" w:space="0" w:color="auto" w:frame="1"/>
          <w:shd w:val="clear" w:color="auto" w:fill="FFFFFF"/>
        </w:rPr>
        <w:t>         Все это необходимо для здорового развития ребенка, повышения его интеллектуальной и физической деятельности.</w:t>
      </w:r>
    </w:p>
    <w:p w:rsidR="00040568" w:rsidRDefault="00040568" w:rsidP="00040568">
      <w:pPr>
        <w:rPr>
          <w:rFonts w:ascii="Times New Roman" w:hAnsi="Times New Roman" w:cs="Times New Roman"/>
          <w:sz w:val="36"/>
          <w:szCs w:val="36"/>
        </w:rPr>
      </w:pPr>
    </w:p>
    <w:p w:rsidR="00040568" w:rsidRPr="00040568" w:rsidRDefault="00040568" w:rsidP="000405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  <w:t>Законодательная база по питанию</w:t>
      </w:r>
    </w:p>
    <w:p w:rsidR="00040568" w:rsidRPr="00040568" w:rsidRDefault="00040568" w:rsidP="000405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2B2B2B"/>
          <w:sz w:val="28"/>
          <w:szCs w:val="28"/>
        </w:rPr>
        <w:t>        </w:t>
      </w: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Питание детей в нашем дошкольном учреждении организуется на следующей законодательной основе:</w:t>
      </w:r>
      <w:r w:rsidRPr="00040568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1.</w:t>
      </w:r>
      <w:hyperlink r:id="rId5" w:history="1">
        <w:r w:rsidRPr="00040568">
          <w:rPr>
            <w:rFonts w:ascii="Times New Roman" w:eastAsia="Times New Roman" w:hAnsi="Times New Roman" w:cs="Times New Roman"/>
            <w:color w:val="C75200"/>
            <w:sz w:val="28"/>
            <w:szCs w:val="28"/>
            <w:u w:val="single"/>
          </w:rPr>
          <w:t>СанПиН 2.3/2.4.3590-20 «Санитарно-эпидемиологические требования к организации общественного питания населения»,</w:t>
        </w:r>
      </w:hyperlink>
      <w:r w:rsidRPr="00040568">
        <w:rPr>
          <w:rFonts w:ascii="Times New Roman" w:eastAsia="Times New Roman" w:hAnsi="Times New Roman" w:cs="Times New Roman"/>
          <w:color w:val="2B2B2B"/>
          <w:sz w:val="28"/>
          <w:szCs w:val="28"/>
        </w:rPr>
        <w:t> </w:t>
      </w: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которые вступили в действие с 1 января 2021 года и будут действительны до 1 января 2027 года.</w:t>
      </w:r>
      <w:r w:rsidRPr="00040568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2. </w:t>
      </w:r>
      <w:hyperlink r:id="rId6" w:anchor="1000" w:history="1">
        <w:r w:rsidRPr="00040568">
          <w:rPr>
            <w:rFonts w:ascii="Times New Roman" w:eastAsia="Times New Roman" w:hAnsi="Times New Roman" w:cs="Times New Roman"/>
            <w:color w:val="C75200"/>
            <w:sz w:val="28"/>
            <w:szCs w:val="28"/>
            <w:u w:val="single"/>
          </w:rPr>
          <w:t>Приказ Министерства здравоохранения и социального развития РФ и Министерства образования и науки РФ от 11 марта 2012 г. № 213н/178 “Об утверждении методических рекомендаций по организации питания обучающихся и воспитанников образовательных учреждений”</w:t>
        </w:r>
      </w:hyperlink>
      <w:r w:rsidRPr="00040568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</w:r>
      <w:proofErr w:type="spellStart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СанПиН</w:t>
      </w:r>
      <w:proofErr w:type="spellEnd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 2.3/2.4.3590-20 устанавливает ряд определенных требований, выдвигаемых к построению процесса организации питания в детских садах:</w:t>
      </w:r>
    </w:p>
    <w:p w:rsidR="00040568" w:rsidRPr="00040568" w:rsidRDefault="00040568" w:rsidP="0004056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 пищевой продукции, которая не допускается при организации питания детей, использование которой запрещается;</w:t>
      </w:r>
    </w:p>
    <w:p w:rsidR="00040568" w:rsidRPr="00040568" w:rsidRDefault="00040568" w:rsidP="0004056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 среднесуточным  наборам  пищевой продукции (минимальных) для детей до 7-ми лет;</w:t>
      </w:r>
    </w:p>
    <w:p w:rsidR="00040568" w:rsidRPr="00040568" w:rsidRDefault="00040568" w:rsidP="0004056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  массе порций для детей в зависимости от возраста</w:t>
      </w: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u w:val="single"/>
          <w:bdr w:val="none" w:sz="0" w:space="0" w:color="auto" w:frame="1"/>
        </w:rPr>
        <w:t>;</w:t>
      </w:r>
    </w:p>
    <w:p w:rsidR="00040568" w:rsidRPr="00040568" w:rsidRDefault="00040568" w:rsidP="0004056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 перечню витаминов и минеральных веществ (</w:t>
      </w:r>
      <w:proofErr w:type="gramStart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суточного</w:t>
      </w:r>
      <w:proofErr w:type="gramEnd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) и указывает на потребность в пищевых веществах, энергии;</w:t>
      </w:r>
    </w:p>
    <w:p w:rsidR="00040568" w:rsidRPr="00040568" w:rsidRDefault="00040568" w:rsidP="0004056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 распределению в процентном отношении потребления пищевых веществ и энергии по приемам пищи в зависимости от времени пребывания в организации;</w:t>
      </w:r>
    </w:p>
    <w:p w:rsidR="00040568" w:rsidRPr="00040568" w:rsidRDefault="00040568" w:rsidP="0004056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 режиму питания в зависимости от длительности пребывания детей в дошкольной организации;</w:t>
      </w:r>
    </w:p>
    <w:p w:rsidR="00040568" w:rsidRPr="00040568" w:rsidRDefault="00040568" w:rsidP="0004056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 замене пищевой продукции  с учетом их пищевой ценности;</w:t>
      </w:r>
    </w:p>
    <w:p w:rsidR="00040568" w:rsidRPr="00040568" w:rsidRDefault="00040568" w:rsidP="0004056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 количеству приемов пищи в зависимости от режима функционирования организации и режима обучения и др.</w:t>
      </w:r>
    </w:p>
    <w:p w:rsidR="00040568" w:rsidRPr="00040568" w:rsidRDefault="00040568" w:rsidP="000405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 xml:space="preserve">В нашем детском саду имеются служебные документы и локальные акты, разработанные  в соответствии с требованиями </w:t>
      </w:r>
      <w:proofErr w:type="gramStart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действующего</w:t>
      </w:r>
      <w:proofErr w:type="gramEnd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СанПиН</w:t>
      </w:r>
      <w:proofErr w:type="spellEnd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: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hyperlink r:id="rId7" w:history="1">
        <w:r w:rsidRPr="00040568">
          <w:rPr>
            <w:rFonts w:ascii="Times New Roman" w:eastAsia="Times New Roman" w:hAnsi="Times New Roman" w:cs="Times New Roman"/>
            <w:color w:val="C75200"/>
            <w:sz w:val="28"/>
            <w:szCs w:val="28"/>
            <w:u w:val="single"/>
          </w:rPr>
          <w:t>Положение об организации питания дошкольников</w:t>
        </w:r>
      </w:hyperlink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приказ об организации питания воспитанников;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приказ об организации питьевого режима воспитанников;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hyperlink r:id="rId8" w:history="1">
        <w:r w:rsidRPr="00040568">
          <w:rPr>
            <w:rFonts w:ascii="Times New Roman" w:eastAsia="Times New Roman" w:hAnsi="Times New Roman" w:cs="Times New Roman"/>
            <w:color w:val="C75200"/>
            <w:sz w:val="28"/>
            <w:szCs w:val="28"/>
            <w:u w:val="single"/>
          </w:rPr>
          <w:t>примерное 10-дневное меню приготавливаемых блюд;</w:t>
        </w:r>
      </w:hyperlink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hyperlink r:id="rId9" w:history="1">
        <w:r w:rsidRPr="00040568">
          <w:rPr>
            <w:rFonts w:ascii="Times New Roman" w:eastAsia="Times New Roman" w:hAnsi="Times New Roman" w:cs="Times New Roman"/>
            <w:color w:val="C75200"/>
            <w:sz w:val="28"/>
            <w:szCs w:val="28"/>
            <w:u w:val="single"/>
          </w:rPr>
          <w:t>ежедневное меню</w:t>
        </w:r>
      </w:hyperlink>
      <w:r w:rsidRPr="00040568">
        <w:rPr>
          <w:rFonts w:ascii="Times New Roman" w:eastAsia="Times New Roman" w:hAnsi="Times New Roman" w:cs="Times New Roman"/>
          <w:color w:val="2B2B2B"/>
          <w:sz w:val="28"/>
          <w:szCs w:val="28"/>
        </w:rPr>
        <w:t>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индивидуальное меню (будет разрабатываться по необходимости);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технологические карты кулинарных блюд;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 xml:space="preserve">ведомость </w:t>
      </w:r>
      <w:proofErr w:type="gramStart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контроля за</w:t>
      </w:r>
      <w:proofErr w:type="gramEnd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 xml:space="preserve"> рационом питания;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график смены кипяченой воды;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программа производственного контроля;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инструкция по отбору суточных проб;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инструкция по правилам мытья кухонной посуды;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гигиенический журнал (сотрудники);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журнал учета температурного режима в холодильном оборудовании;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журнал учета температуры и влажности в складских помещениях;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журнал санитарно-технического состояния и содержания помещений пищеблока;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контракты на поставку продуктов питания;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графики выдачи пищи на пищеблоке;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и др</w:t>
      </w:r>
      <w:proofErr w:type="gramStart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.д</w:t>
      </w:r>
      <w:proofErr w:type="gramEnd"/>
      <w:r w:rsidRPr="00040568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окументы.</w:t>
      </w: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</w:p>
    <w:p w:rsidR="00040568" w:rsidRPr="00040568" w:rsidRDefault="00040568" w:rsidP="0004056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hAnsi="Times New Roman" w:cs="Times New Roman"/>
          <w:color w:val="800080"/>
          <w:sz w:val="28"/>
          <w:szCs w:val="28"/>
          <w:bdr w:val="none" w:sz="0" w:space="0" w:color="auto" w:frame="1"/>
        </w:rPr>
        <w:t xml:space="preserve"> Родителям перед приходом в детский сад не советуем кормить ребенка утром дома, чтобы не сбивать организм с одного режима и не портить аппетит. Максимум, что можно предложить ребенку утром дома – это кружку чая и небольшой бутерброд с маслом.</w:t>
      </w:r>
    </w:p>
    <w:p w:rsidR="00040568" w:rsidRPr="00040568" w:rsidRDefault="00040568" w:rsidP="00040568">
      <w:pPr>
        <w:pStyle w:val="5"/>
        <w:spacing w:before="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Style w:val="a3"/>
          <w:rFonts w:ascii="Times New Roman" w:hAnsi="Times New Roman" w:cs="Times New Roman"/>
          <w:b w:val="0"/>
          <w:bCs w:val="0"/>
          <w:color w:val="FF6600"/>
          <w:sz w:val="28"/>
          <w:szCs w:val="28"/>
          <w:bdr w:val="none" w:sz="0" w:space="0" w:color="auto" w:frame="1"/>
        </w:rPr>
        <w:t>Продукты, используемые в питании детей</w:t>
      </w:r>
    </w:p>
    <w:p w:rsidR="00040568" w:rsidRPr="00040568" w:rsidRDefault="00040568" w:rsidP="00040568">
      <w:pPr>
        <w:pStyle w:val="5"/>
        <w:spacing w:before="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hAnsi="Times New Roman" w:cs="Times New Roman"/>
          <w:noProof/>
          <w:color w:val="FF6600"/>
          <w:sz w:val="28"/>
          <w:szCs w:val="28"/>
          <w:bdr w:val="none" w:sz="0" w:space="0" w:color="auto" w:frame="1"/>
        </w:rPr>
        <w:drawing>
          <wp:inline distT="0" distB="0" distL="0" distR="0">
            <wp:extent cx="2038350" cy="2409825"/>
            <wp:effectExtent l="19050" t="0" r="0" b="0"/>
            <wp:docPr id="1" name="Рисунок 1" descr="Продукция, допускаемая в рацион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дукция, допускаемая в рацион дете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008080"/>
          <w:sz w:val="28"/>
          <w:szCs w:val="28"/>
          <w:bdr w:val="none" w:sz="0" w:space="0" w:color="auto" w:frame="1"/>
        </w:rPr>
        <w:t xml:space="preserve">                    </w:t>
      </w:r>
      <w:proofErr w:type="gramStart"/>
      <w:r w:rsidRPr="00040568">
        <w:rPr>
          <w:color w:val="008080"/>
          <w:sz w:val="28"/>
          <w:szCs w:val="28"/>
          <w:bdr w:val="none" w:sz="0" w:space="0" w:color="auto" w:frame="1"/>
        </w:rPr>
        <w:t>В дошкольной организации предусмотрено ежедневное использование в питании детей следующих продуктов:  молока, кисломолочных напитков, сметаны, мяса, птицы или рыбы, картофеля, овощей, фруктов, хлеба, круп, сливочного и растительного масла, сахара, соли.</w:t>
      </w:r>
      <w:proofErr w:type="gramEnd"/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  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 xml:space="preserve">           Остальные продукты  (творог, сметана, сыр, яйцо, соки и </w:t>
      </w:r>
      <w:r w:rsidRPr="00040568">
        <w:rPr>
          <w:color w:val="008080"/>
          <w:sz w:val="28"/>
          <w:szCs w:val="28"/>
          <w:bdr w:val="none" w:sz="0" w:space="0" w:color="auto" w:frame="1"/>
        </w:rPr>
        <w:lastRenderedPageBreak/>
        <w:t>др.) включаются 2 — 3 раза в неделю.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Кроме того, в детское меню обязательно включаются соки, фруктовые компоты, кисели.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      Ежедневный рацион ребенка обязательно должен включать свежие фрукты и овощи – полезный источник клетчатки.  В зимний период рацион детей мы разнообразим сухофруктами: черносливом, курагой, изюмом, яблоками. На полдник или на второй завтрак детям предлагают свежие фрукты в качестве перекуса.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Для  детей в любое время дня  в свободном доступе имеется кипячёная питьевая вода, которая меняется каждые 3 часа.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Нормативными документами  определены</w:t>
      </w:r>
      <w:r w:rsidRPr="00040568">
        <w:rPr>
          <w:color w:val="2B2B2B"/>
          <w:sz w:val="28"/>
          <w:szCs w:val="28"/>
        </w:rPr>
        <w:t> </w:t>
      </w:r>
      <w:hyperlink r:id="rId11" w:history="1"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 xml:space="preserve">Среднесуточные наборы пищевой продукции (минимальные) для детей до 7-ми лет (в нетто </w:t>
        </w:r>
        <w:proofErr w:type="gramStart"/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>г</w:t>
        </w:r>
        <w:proofErr w:type="gramEnd"/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>, мл на 1 ребенка в сутки)</w:t>
        </w:r>
      </w:hyperlink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Существует</w:t>
      </w:r>
      <w:r w:rsidRPr="00040568">
        <w:rPr>
          <w:color w:val="2B2B2B"/>
          <w:sz w:val="28"/>
          <w:szCs w:val="28"/>
        </w:rPr>
        <w:t> </w:t>
      </w:r>
      <w:hyperlink r:id="rId12" w:history="1"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>Таблица замены пищевой продукции в граммах (нетто) с учетом их пищевой ценности</w:t>
        </w:r>
      </w:hyperlink>
      <w:r w:rsidRPr="00040568">
        <w:rPr>
          <w:color w:val="2B2B2B"/>
          <w:sz w:val="28"/>
          <w:szCs w:val="28"/>
        </w:rPr>
        <w:t> </w:t>
      </w:r>
      <w:r w:rsidRPr="00040568">
        <w:rPr>
          <w:color w:val="008080"/>
          <w:sz w:val="28"/>
          <w:szCs w:val="28"/>
          <w:bdr w:val="none" w:sz="0" w:space="0" w:color="auto" w:frame="1"/>
        </w:rPr>
        <w:t>которую допускается использовать в питании детских образовательных учреждений.</w:t>
      </w:r>
    </w:p>
    <w:p w:rsidR="00040568" w:rsidRPr="00040568" w:rsidRDefault="00040568" w:rsidP="00040568">
      <w:pPr>
        <w:pStyle w:val="5"/>
        <w:spacing w:before="540" w:after="18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hAnsi="Times New Roman" w:cs="Times New Roman"/>
          <w:noProof/>
          <w:color w:val="2B2B2B"/>
          <w:sz w:val="28"/>
          <w:szCs w:val="28"/>
        </w:rPr>
        <w:drawing>
          <wp:inline distT="0" distB="0" distL="0" distR="0">
            <wp:extent cx="4743450" cy="2914650"/>
            <wp:effectExtent l="0" t="0" r="0" b="0"/>
            <wp:docPr id="2" name="Рисунок 2" descr="Полезные/вредные прод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езные/вредные продукты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568" w:rsidRPr="00040568" w:rsidRDefault="00040568" w:rsidP="00040568">
      <w:pPr>
        <w:pStyle w:val="5"/>
        <w:spacing w:before="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Style w:val="a3"/>
          <w:rFonts w:ascii="Times New Roman" w:hAnsi="Times New Roman" w:cs="Times New Roman"/>
          <w:b w:val="0"/>
          <w:bCs w:val="0"/>
          <w:color w:val="FF6600"/>
          <w:sz w:val="28"/>
          <w:szCs w:val="28"/>
          <w:bdr w:val="none" w:sz="0" w:space="0" w:color="auto" w:frame="1"/>
        </w:rPr>
        <w:t>Запрещенные продукты</w:t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    </w:t>
      </w:r>
      <w:hyperlink r:id="rId14" w:history="1"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 xml:space="preserve">Перечень пищевой продукции, которая не </w:t>
        </w:r>
        <w:proofErr w:type="gramStart"/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>допускается при организации питания детей</w:t>
        </w:r>
      </w:hyperlink>
      <w:r w:rsidRPr="00040568">
        <w:rPr>
          <w:color w:val="2B2B2B"/>
          <w:sz w:val="28"/>
          <w:szCs w:val="28"/>
        </w:rPr>
        <w:t> </w:t>
      </w:r>
      <w:r w:rsidRPr="00040568">
        <w:rPr>
          <w:color w:val="008080"/>
          <w:sz w:val="28"/>
          <w:szCs w:val="28"/>
          <w:bdr w:val="none" w:sz="0" w:space="0" w:color="auto" w:frame="1"/>
        </w:rPr>
        <w:t>в дошкольной организации состоит</w:t>
      </w:r>
      <w:proofErr w:type="gramEnd"/>
      <w:r w:rsidRPr="00040568">
        <w:rPr>
          <w:color w:val="008080"/>
          <w:sz w:val="28"/>
          <w:szCs w:val="28"/>
          <w:bdr w:val="none" w:sz="0" w:space="0" w:color="auto" w:frame="1"/>
        </w:rPr>
        <w:t xml:space="preserve"> из 45 позиций.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    Особый критерий при выборе продуктов для детского меню – это жирность мясных продуктов. </w:t>
      </w:r>
      <w:r w:rsidRPr="00040568">
        <w:rPr>
          <w:color w:val="FF9900"/>
          <w:sz w:val="28"/>
          <w:szCs w:val="28"/>
          <w:bdr w:val="none" w:sz="0" w:space="0" w:color="auto" w:frame="1"/>
        </w:rPr>
        <w:t>Все блюда готовятся на пару или с минимальным количеством растительного масла. Запрещается использовать в детском меню говядину на кости и жирную свинину.</w:t>
      </w:r>
      <w:r w:rsidRPr="00040568">
        <w:rPr>
          <w:color w:val="FFCC00"/>
          <w:sz w:val="28"/>
          <w:szCs w:val="28"/>
          <w:bdr w:val="none" w:sz="0" w:space="0" w:color="auto" w:frame="1"/>
        </w:rPr>
        <w:t> </w:t>
      </w:r>
      <w:r w:rsidRPr="00040568">
        <w:rPr>
          <w:color w:val="008080"/>
          <w:sz w:val="28"/>
          <w:szCs w:val="28"/>
          <w:bdr w:val="none" w:sz="0" w:space="0" w:color="auto" w:frame="1"/>
        </w:rPr>
        <w:t>В детском саду в качестве животного белка в рацион добавляется курица, говяжий фарш.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   Не допускается включать в рацион детей в дошкольном учреждении блюда, готовящиеся с большим количеством растительного масла, например, жареная картошка, попкорн и т. д. 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 xml:space="preserve">                 Необходимо, чтобы еда для малыша обеспечивала растущий </w:t>
      </w:r>
      <w:r w:rsidRPr="00040568">
        <w:rPr>
          <w:color w:val="008080"/>
          <w:sz w:val="28"/>
          <w:szCs w:val="28"/>
          <w:bdr w:val="none" w:sz="0" w:space="0" w:color="auto" w:frame="1"/>
        </w:rPr>
        <w:lastRenderedPageBreak/>
        <w:t xml:space="preserve">организм необходимыми витаминами и веществами для здорового развития. Чтобы </w:t>
      </w:r>
      <w:proofErr w:type="gramStart"/>
      <w:r w:rsidRPr="00040568">
        <w:rPr>
          <w:color w:val="008080"/>
          <w:sz w:val="28"/>
          <w:szCs w:val="28"/>
          <w:bdr w:val="none" w:sz="0" w:space="0" w:color="auto" w:frame="1"/>
        </w:rPr>
        <w:t>обеспечить</w:t>
      </w:r>
      <w:r w:rsidRPr="00040568">
        <w:rPr>
          <w:color w:val="2B2B2B"/>
          <w:sz w:val="28"/>
          <w:szCs w:val="28"/>
        </w:rPr>
        <w:t> </w:t>
      </w:r>
      <w:hyperlink r:id="rId15" w:history="1"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>Потребность в</w:t>
        </w:r>
        <w:proofErr w:type="gramEnd"/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 xml:space="preserve"> пищевых веществах, энергии, витаминах и минеральных веществах (суточная)</w:t>
        </w:r>
      </w:hyperlink>
      <w:r w:rsidRPr="00040568">
        <w:rPr>
          <w:color w:val="008080"/>
          <w:sz w:val="28"/>
          <w:szCs w:val="28"/>
          <w:bdr w:val="none" w:sz="0" w:space="0" w:color="auto" w:frame="1"/>
        </w:rPr>
        <w:t>, старшая медсестра контролирует основное меню – оно должно состоять из обязательного набора продуктов.</w:t>
      </w:r>
      <w:r w:rsidRPr="00040568">
        <w:rPr>
          <w:color w:val="2B2B2B"/>
          <w:sz w:val="28"/>
          <w:szCs w:val="28"/>
        </w:rPr>
        <w:br/>
      </w:r>
      <w:r w:rsidRPr="00040568">
        <w:rPr>
          <w:rStyle w:val="a3"/>
          <w:color w:val="2B2B2B"/>
          <w:sz w:val="28"/>
          <w:szCs w:val="28"/>
          <w:bdr w:val="none" w:sz="0" w:space="0" w:color="auto" w:frame="1"/>
        </w:rPr>
        <w:t>  </w:t>
      </w:r>
      <w:r w:rsidRPr="00040568">
        <w:rPr>
          <w:color w:val="2B2B2B"/>
          <w:sz w:val="28"/>
          <w:szCs w:val="28"/>
        </w:rPr>
        <w:t> </w:t>
      </w:r>
      <w:r w:rsidRPr="00040568">
        <w:rPr>
          <w:color w:val="FF6600"/>
          <w:sz w:val="28"/>
          <w:szCs w:val="28"/>
          <w:bdr w:val="none" w:sz="0" w:space="0" w:color="auto" w:frame="1"/>
        </w:rPr>
        <w:t>     Запрещено кормить детей едой, которая была приготовлена за пределами детского сада.</w:t>
      </w:r>
      <w:r w:rsidRPr="00040568">
        <w:rPr>
          <w:rStyle w:val="a3"/>
          <w:color w:val="FF6600"/>
          <w:sz w:val="28"/>
          <w:szCs w:val="28"/>
          <w:bdr w:val="none" w:sz="0" w:space="0" w:color="auto" w:frame="1"/>
        </w:rPr>
        <w:t> 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     Любое нарушение правил и стандартов может нанести вред ребенку, поэтому персонал дошкольной организации старается строго соблюдать все установленные законом нормы.</w:t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center"/>
        <w:textAlignment w:val="baseline"/>
        <w:rPr>
          <w:color w:val="2B2B2B"/>
          <w:sz w:val="28"/>
          <w:szCs w:val="28"/>
        </w:rPr>
      </w:pPr>
      <w:r w:rsidRPr="00040568">
        <w:rPr>
          <w:rStyle w:val="a3"/>
          <w:color w:val="993366"/>
          <w:sz w:val="28"/>
          <w:szCs w:val="28"/>
          <w:bdr w:val="none" w:sz="0" w:space="0" w:color="auto" w:frame="1"/>
        </w:rPr>
        <w:t> </w:t>
      </w:r>
      <w:r w:rsidRPr="00040568">
        <w:rPr>
          <w:rStyle w:val="a3"/>
          <w:color w:val="FF6600"/>
          <w:sz w:val="28"/>
          <w:szCs w:val="28"/>
          <w:bdr w:val="none" w:sz="0" w:space="0" w:color="auto" w:frame="1"/>
        </w:rPr>
        <w:t>Новый порядок  и требования к составлению меню</w:t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 </w:t>
      </w:r>
      <w:r w:rsidRPr="00040568">
        <w:rPr>
          <w:noProof/>
          <w:color w:val="2B2B2B"/>
          <w:sz w:val="28"/>
          <w:szCs w:val="28"/>
        </w:rPr>
        <w:drawing>
          <wp:inline distT="0" distB="0" distL="0" distR="0">
            <wp:extent cx="2076450" cy="2095500"/>
            <wp:effectExtent l="19050" t="0" r="0" b="0"/>
            <wp:docPr id="3" name="Рисунок 3" descr="Основное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ое меню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568">
        <w:rPr>
          <w:color w:val="2B2B2B"/>
          <w:sz w:val="28"/>
          <w:szCs w:val="28"/>
        </w:rPr>
        <w:t> </w:t>
      </w:r>
      <w:r w:rsidRPr="00040568">
        <w:rPr>
          <w:color w:val="FF0000"/>
          <w:sz w:val="28"/>
          <w:szCs w:val="28"/>
          <w:bdr w:val="none" w:sz="0" w:space="0" w:color="auto" w:frame="1"/>
        </w:rPr>
        <w:t>Основное меню</w:t>
      </w:r>
      <w:r w:rsidRPr="00040568">
        <w:rPr>
          <w:color w:val="2B2B2B"/>
          <w:sz w:val="28"/>
          <w:szCs w:val="28"/>
        </w:rPr>
        <w:t> </w:t>
      </w:r>
      <w:r w:rsidRPr="00040568">
        <w:rPr>
          <w:color w:val="008080"/>
          <w:sz w:val="28"/>
          <w:szCs w:val="28"/>
          <w:bdr w:val="none" w:sz="0" w:space="0" w:color="auto" w:frame="1"/>
        </w:rPr>
        <w:t>разрабатывается минимум на две недели для каждой возрастной группы: для детей 1,5-3 лет и 3-7 лет. Разработкой меню занимается дошкольная организация, т.к. пища готовится работниками детского сада. Меню утверждается руководителем — заведующим.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       Наш детский сад работает по утвержденному  20-дневному  меню, с учетом рекомендуемых среднесуточных норм питания.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        Меню содержит информацию о количественном составе основных пищевых веществ и энергии (белков, жиров, углеводов) по каждому блюду, приему пищи, за каждый день и в целом за период его реализации.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    Уведомление родителей о списке пищевых продуктов на</w:t>
      </w:r>
      <w:r w:rsidRPr="00040568">
        <w:rPr>
          <w:noProof/>
          <w:color w:val="008080"/>
          <w:sz w:val="28"/>
          <w:szCs w:val="28"/>
          <w:bdr w:val="none" w:sz="0" w:space="0" w:color="auto" w:frame="1"/>
        </w:rPr>
        <w:drawing>
          <wp:inline distT="0" distB="0" distL="0" distR="0">
            <wp:extent cx="2105025" cy="2124075"/>
            <wp:effectExtent l="19050" t="0" r="9525" b="0"/>
            <wp:docPr id="4" name="Рисунок 4" descr="Ежедневное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жедневное меню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568">
        <w:rPr>
          <w:color w:val="008080"/>
          <w:sz w:val="28"/>
          <w:szCs w:val="28"/>
          <w:bdr w:val="none" w:sz="0" w:space="0" w:color="auto" w:frame="1"/>
        </w:rPr>
        <w:t> каждый день, что подаются при приеме пищи, производится путем предоставления</w:t>
      </w:r>
      <w:r w:rsidRPr="00040568">
        <w:rPr>
          <w:color w:val="2B2B2B"/>
          <w:sz w:val="28"/>
          <w:szCs w:val="28"/>
        </w:rPr>
        <w:t> </w:t>
      </w:r>
      <w:r w:rsidRPr="00040568">
        <w:rPr>
          <w:color w:val="FF0000"/>
          <w:sz w:val="28"/>
          <w:szCs w:val="28"/>
          <w:bdr w:val="none" w:sz="0" w:space="0" w:color="auto" w:frame="1"/>
        </w:rPr>
        <w:t>ежедневного меню</w:t>
      </w:r>
      <w:r w:rsidRPr="00040568">
        <w:rPr>
          <w:color w:val="2B2B2B"/>
          <w:sz w:val="28"/>
          <w:szCs w:val="28"/>
        </w:rPr>
        <w:t> </w:t>
      </w:r>
      <w:r w:rsidRPr="00040568">
        <w:rPr>
          <w:color w:val="008080"/>
          <w:sz w:val="28"/>
          <w:szCs w:val="28"/>
          <w:bdr w:val="none" w:sz="0" w:space="0" w:color="auto" w:frame="1"/>
        </w:rPr>
        <w:t>на текущий день во всех возрастных  группах в уголках для родителей, на стенде по питанию в коридоре детского сада и на официальном сайте ДОУ.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lastRenderedPageBreak/>
        <w:t> </w:t>
      </w:r>
      <w:proofErr w:type="gramStart"/>
      <w:r w:rsidRPr="00040568">
        <w:rPr>
          <w:color w:val="008080"/>
          <w:sz w:val="28"/>
          <w:szCs w:val="28"/>
          <w:bdr w:val="none" w:sz="0" w:space="0" w:color="auto" w:frame="1"/>
        </w:rPr>
        <w:t>Ежедневное меню основного питания составляются ответственным за питание (старшей медсестрой) на сутки для всех возрастных групп.</w:t>
      </w:r>
      <w:proofErr w:type="gramEnd"/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    Наименования блюд в меню соответствуют их названиям в технологических картах.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  Старшая медсестра следит за тем, чтобы</w:t>
      </w:r>
      <w:r w:rsidRPr="00040568">
        <w:rPr>
          <w:color w:val="2B2B2B"/>
          <w:sz w:val="28"/>
          <w:szCs w:val="28"/>
        </w:rPr>
        <w:t> </w:t>
      </w:r>
      <w:hyperlink r:id="rId18" w:history="1"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>Масса порций для детей в зависимости от возраста (в граммах)</w:t>
        </w:r>
      </w:hyperlink>
      <w:r w:rsidRPr="00040568">
        <w:rPr>
          <w:color w:val="2B2B2B"/>
          <w:sz w:val="28"/>
          <w:szCs w:val="28"/>
        </w:rPr>
        <w:t> </w:t>
      </w:r>
      <w:r w:rsidRPr="00040568">
        <w:rPr>
          <w:color w:val="008080"/>
          <w:sz w:val="28"/>
          <w:szCs w:val="28"/>
          <w:bdr w:val="none" w:sz="0" w:space="0" w:color="auto" w:frame="1"/>
        </w:rPr>
        <w:t>а также  </w:t>
      </w:r>
      <w:hyperlink r:id="rId19" w:history="1">
        <w:r w:rsidRPr="00040568">
          <w:rPr>
            <w:rStyle w:val="a5"/>
            <w:color w:val="C75200"/>
            <w:sz w:val="28"/>
            <w:szCs w:val="28"/>
            <w:bdr w:val="none" w:sz="0" w:space="0" w:color="auto" w:frame="1"/>
          </w:rPr>
          <w:t>Суммарные объемы блюд по приемам пищи (в граммах — не менее)</w:t>
        </w:r>
      </w:hyperlink>
      <w:r w:rsidRPr="00040568">
        <w:rPr>
          <w:color w:val="008080"/>
          <w:sz w:val="28"/>
          <w:szCs w:val="28"/>
          <w:bdr w:val="none" w:sz="0" w:space="0" w:color="auto" w:frame="1"/>
        </w:rPr>
        <w:t xml:space="preserve"> были в пределах норматива, указанного в  </w:t>
      </w:r>
      <w:proofErr w:type="spellStart"/>
      <w:r w:rsidRPr="00040568">
        <w:rPr>
          <w:color w:val="008080"/>
          <w:sz w:val="28"/>
          <w:szCs w:val="28"/>
          <w:bdr w:val="none" w:sz="0" w:space="0" w:color="auto" w:frame="1"/>
        </w:rPr>
        <w:t>СанПиН</w:t>
      </w:r>
      <w:proofErr w:type="spellEnd"/>
      <w:r w:rsidRPr="00040568">
        <w:rPr>
          <w:color w:val="008080"/>
          <w:sz w:val="28"/>
          <w:szCs w:val="28"/>
          <w:bdr w:val="none" w:sz="0" w:space="0" w:color="auto" w:frame="1"/>
        </w:rPr>
        <w:t xml:space="preserve"> 2.3/2.4.3590-20.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 xml:space="preserve">                  Детские дошкольные группы разделяются на две возрастные категории, </w:t>
      </w:r>
      <w:proofErr w:type="gramStart"/>
      <w:r w:rsidRPr="00040568">
        <w:rPr>
          <w:color w:val="008080"/>
          <w:sz w:val="28"/>
          <w:szCs w:val="28"/>
          <w:bdr w:val="none" w:sz="0" w:space="0" w:color="auto" w:frame="1"/>
        </w:rPr>
        <w:t>исходя из которых и подбирается</w:t>
      </w:r>
      <w:proofErr w:type="gramEnd"/>
      <w:r w:rsidRPr="00040568">
        <w:rPr>
          <w:color w:val="008080"/>
          <w:sz w:val="28"/>
          <w:szCs w:val="28"/>
          <w:bdr w:val="none" w:sz="0" w:space="0" w:color="auto" w:frame="1"/>
        </w:rPr>
        <w:t xml:space="preserve"> рацион:</w:t>
      </w:r>
    </w:p>
    <w:p w:rsidR="00040568" w:rsidRPr="00040568" w:rsidRDefault="00040568" w:rsidP="00040568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hAnsi="Times New Roman" w:cs="Times New Roman"/>
          <w:color w:val="008080"/>
          <w:sz w:val="28"/>
          <w:szCs w:val="28"/>
          <w:bdr w:val="none" w:sz="0" w:space="0" w:color="auto" w:frame="1"/>
        </w:rPr>
        <w:t>суточный  рацион для </w:t>
      </w:r>
      <w:r w:rsidRPr="00040568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детей раннего возраста</w:t>
      </w:r>
      <w:r w:rsidRPr="00040568">
        <w:rPr>
          <w:rFonts w:ascii="Times New Roman" w:hAnsi="Times New Roman" w:cs="Times New Roman"/>
          <w:color w:val="008080"/>
          <w:sz w:val="28"/>
          <w:szCs w:val="28"/>
          <w:bdr w:val="none" w:sz="0" w:space="0" w:color="auto" w:frame="1"/>
        </w:rPr>
        <w:t> </w:t>
      </w:r>
      <w:proofErr w:type="gramStart"/>
      <w:r w:rsidRPr="00040568">
        <w:rPr>
          <w:rFonts w:ascii="Times New Roman" w:hAnsi="Times New Roman" w:cs="Times New Roman"/>
          <w:color w:val="008080"/>
          <w:sz w:val="28"/>
          <w:szCs w:val="28"/>
          <w:bdr w:val="none" w:sz="0" w:space="0" w:color="auto" w:frame="1"/>
        </w:rPr>
        <w:t xml:space="preserve">( </w:t>
      </w:r>
      <w:proofErr w:type="gramEnd"/>
      <w:r w:rsidRPr="00040568">
        <w:rPr>
          <w:rFonts w:ascii="Times New Roman" w:hAnsi="Times New Roman" w:cs="Times New Roman"/>
          <w:color w:val="008080"/>
          <w:sz w:val="28"/>
          <w:szCs w:val="28"/>
          <w:bdr w:val="none" w:sz="0" w:space="0" w:color="auto" w:frame="1"/>
        </w:rPr>
        <w:t>от 1,5 до 3 лет) должен составлять </w:t>
      </w:r>
      <w:r w:rsidRPr="00040568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1400 Ккал в день</w:t>
      </w:r>
      <w:r w:rsidRPr="00040568">
        <w:rPr>
          <w:rFonts w:ascii="Times New Roman" w:hAnsi="Times New Roman" w:cs="Times New Roman"/>
          <w:color w:val="008080"/>
          <w:sz w:val="28"/>
          <w:szCs w:val="28"/>
          <w:bdr w:val="none" w:sz="0" w:space="0" w:color="auto" w:frame="1"/>
        </w:rPr>
        <w:t>;</w:t>
      </w:r>
    </w:p>
    <w:p w:rsidR="00040568" w:rsidRPr="00040568" w:rsidRDefault="00040568" w:rsidP="00040568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Fonts w:ascii="Times New Roman" w:hAnsi="Times New Roman" w:cs="Times New Roman"/>
          <w:color w:val="008080"/>
          <w:sz w:val="28"/>
          <w:szCs w:val="28"/>
          <w:bdr w:val="none" w:sz="0" w:space="0" w:color="auto" w:frame="1"/>
        </w:rPr>
        <w:t>суточный рацион для </w:t>
      </w:r>
      <w:r w:rsidRPr="00040568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младшей, средней и старшей группы</w:t>
      </w:r>
      <w:r w:rsidRPr="00040568">
        <w:rPr>
          <w:rFonts w:ascii="Times New Roman" w:hAnsi="Times New Roman" w:cs="Times New Roman"/>
          <w:color w:val="008080"/>
          <w:sz w:val="28"/>
          <w:szCs w:val="28"/>
          <w:bdr w:val="none" w:sz="0" w:space="0" w:color="auto" w:frame="1"/>
        </w:rPr>
        <w:t> в возрасте детей от 3 до 7 лет должен составлять </w:t>
      </w:r>
      <w:r w:rsidRPr="00040568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1800 Ккал</w:t>
      </w:r>
      <w:r w:rsidRPr="00040568">
        <w:rPr>
          <w:rFonts w:ascii="Times New Roman" w:hAnsi="Times New Roman" w:cs="Times New Roman"/>
          <w:color w:val="008080"/>
          <w:sz w:val="28"/>
          <w:szCs w:val="28"/>
          <w:bdr w:val="none" w:sz="0" w:space="0" w:color="auto" w:frame="1"/>
        </w:rPr>
        <w:t>.</w:t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          </w:t>
      </w:r>
      <w:r w:rsidRPr="00040568">
        <w:rPr>
          <w:color w:val="008080"/>
          <w:sz w:val="28"/>
          <w:szCs w:val="28"/>
          <w:bdr w:val="none" w:sz="0" w:space="0" w:color="auto" w:frame="1"/>
        </w:rPr>
        <w:t>На  протяжении дня в детском саду ребенок должен получить около 80% суточного рациона.  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В целом, правила и нормы приготовления еды для всех возрастных категорий не отличаются. Но для младших групп повара режут овощи более мелко, с возрастом объем порций увеличивается, потому что дети постарше нуждаются в дополнительной энергии для подвижных и активных игр, а также для развития и учебы.</w:t>
      </w:r>
    </w:p>
    <w:p w:rsidR="00040568" w:rsidRPr="00040568" w:rsidRDefault="00040568" w:rsidP="00040568">
      <w:pPr>
        <w:pStyle w:val="5"/>
        <w:spacing w:before="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Style w:val="a3"/>
          <w:rFonts w:ascii="Times New Roman" w:hAnsi="Times New Roman" w:cs="Times New Roman"/>
          <w:b w:val="0"/>
          <w:bCs w:val="0"/>
          <w:color w:val="800080"/>
          <w:sz w:val="28"/>
          <w:szCs w:val="28"/>
          <w:bdr w:val="none" w:sz="0" w:space="0" w:color="auto" w:frame="1"/>
        </w:rPr>
        <w:t>Информация о наличии диетического меню в образовательной организации</w:t>
      </w:r>
    </w:p>
    <w:p w:rsidR="00040568" w:rsidRPr="00040568" w:rsidRDefault="00040568" w:rsidP="00040568">
      <w:pPr>
        <w:pStyle w:val="voice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           </w:t>
      </w:r>
      <w:r w:rsidRPr="00040568">
        <w:rPr>
          <w:color w:val="008080"/>
          <w:sz w:val="28"/>
          <w:szCs w:val="28"/>
          <w:bdr w:val="none" w:sz="0" w:space="0" w:color="auto" w:frame="1"/>
        </w:rPr>
        <w:t>Для родителей ребенка аллергика тема питания в детском саду достаточно болезненная. 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</w:t>
      </w:r>
      <w:r w:rsidRPr="00040568">
        <w:rPr>
          <w:noProof/>
          <w:color w:val="008080"/>
          <w:sz w:val="28"/>
          <w:szCs w:val="28"/>
          <w:bdr w:val="none" w:sz="0" w:space="0" w:color="auto" w:frame="1"/>
        </w:rPr>
        <w:drawing>
          <wp:inline distT="0" distB="0" distL="0" distR="0">
            <wp:extent cx="2085975" cy="2105025"/>
            <wp:effectExtent l="19050" t="0" r="9525" b="0"/>
            <wp:docPr id="5" name="Рисунок 5" descr="Индивидуальное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дивидуальное меню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Дети, нуждающиеся в лечебном и/или диетическом питании, вправе питаться по</w:t>
      </w:r>
      <w:r w:rsidRPr="00040568">
        <w:rPr>
          <w:color w:val="2B2B2B"/>
          <w:sz w:val="28"/>
          <w:szCs w:val="28"/>
        </w:rPr>
        <w:t> </w:t>
      </w:r>
      <w:r w:rsidRPr="00040568">
        <w:rPr>
          <w:rStyle w:val="a3"/>
          <w:color w:val="FF0000"/>
          <w:sz w:val="28"/>
          <w:szCs w:val="28"/>
          <w:bdr w:val="none" w:sz="0" w:space="0" w:color="auto" w:frame="1"/>
        </w:rPr>
        <w:t>индивидуальному меню</w:t>
      </w:r>
      <w:r w:rsidRPr="00040568">
        <w:rPr>
          <w:color w:val="2B2B2B"/>
          <w:sz w:val="28"/>
          <w:szCs w:val="28"/>
        </w:rPr>
        <w:t> </w:t>
      </w:r>
      <w:r w:rsidRPr="00040568">
        <w:rPr>
          <w:color w:val="008080"/>
          <w:sz w:val="28"/>
          <w:szCs w:val="28"/>
          <w:bdr w:val="none" w:sz="0" w:space="0" w:color="auto" w:frame="1"/>
        </w:rPr>
        <w:t>или пищей, принесённой из дома.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 xml:space="preserve">             Согласно новому </w:t>
      </w:r>
      <w:proofErr w:type="spellStart"/>
      <w:r w:rsidRPr="00040568">
        <w:rPr>
          <w:color w:val="008080"/>
          <w:sz w:val="28"/>
          <w:szCs w:val="28"/>
          <w:bdr w:val="none" w:sz="0" w:space="0" w:color="auto" w:frame="1"/>
        </w:rPr>
        <w:t>СанПиН</w:t>
      </w:r>
      <w:proofErr w:type="spellEnd"/>
      <w:r w:rsidRPr="00040568">
        <w:rPr>
          <w:color w:val="008080"/>
          <w:sz w:val="28"/>
          <w:szCs w:val="28"/>
          <w:bdr w:val="none" w:sz="0" w:space="0" w:color="auto" w:frame="1"/>
        </w:rPr>
        <w:t xml:space="preserve"> 2.3/2.4.3590-20 для детей, нуждающихся в лечебном и/или диетическом питании, в детском саду должно быть разработано индивидуальное меню.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 xml:space="preserve">         В </w:t>
      </w:r>
      <w:proofErr w:type="spellStart"/>
      <w:r w:rsidRPr="00040568">
        <w:rPr>
          <w:color w:val="008080"/>
          <w:sz w:val="28"/>
          <w:szCs w:val="28"/>
          <w:bdr w:val="none" w:sz="0" w:space="0" w:color="auto" w:frame="1"/>
        </w:rPr>
        <w:t>СанПиН</w:t>
      </w:r>
      <w:proofErr w:type="spellEnd"/>
      <w:r w:rsidRPr="00040568">
        <w:rPr>
          <w:color w:val="008080"/>
          <w:sz w:val="28"/>
          <w:szCs w:val="28"/>
          <w:bdr w:val="none" w:sz="0" w:space="0" w:color="auto" w:frame="1"/>
        </w:rPr>
        <w:t xml:space="preserve"> не предусмотрена типовая форма индивидуального меню, поэтому детский сад при необходимости может разработать её самостоятельно. Если ребёнок питается по индивидуальному меню, выдача рационов питания ему будет осуществляться под контролем ответственного лица – старшей медсестры.</w:t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noProof/>
          <w:color w:val="2B2B2B"/>
          <w:sz w:val="28"/>
          <w:szCs w:val="28"/>
        </w:rPr>
        <w:lastRenderedPageBreak/>
        <w:drawing>
          <wp:inline distT="0" distB="0" distL="0" distR="0">
            <wp:extent cx="1419225" cy="1133475"/>
            <wp:effectExtent l="19050" t="0" r="9525" b="0"/>
            <wp:docPr id="6" name="Рисунок 6" descr="Вним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нимание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568">
        <w:rPr>
          <w:color w:val="2B2B2B"/>
          <w:sz w:val="28"/>
          <w:szCs w:val="28"/>
        </w:rPr>
        <w:t>  </w:t>
      </w:r>
      <w:r w:rsidRPr="00040568">
        <w:rPr>
          <w:color w:val="008080"/>
          <w:sz w:val="28"/>
          <w:szCs w:val="28"/>
          <w:bdr w:val="none" w:sz="0" w:space="0" w:color="auto" w:frame="1"/>
        </w:rPr>
        <w:t>При этом в меню должны быть прописаны рационы по назначению лечащего врача ребёнка.</w:t>
      </w:r>
      <w:r w:rsidRPr="00040568">
        <w:rPr>
          <w:color w:val="2B2B2B"/>
          <w:sz w:val="28"/>
          <w:szCs w:val="28"/>
        </w:rPr>
        <w:t> </w:t>
      </w:r>
      <w:r w:rsidRPr="00040568">
        <w:rPr>
          <w:color w:val="FF0000"/>
          <w:sz w:val="28"/>
          <w:szCs w:val="28"/>
          <w:bdr w:val="none" w:sz="0" w:space="0" w:color="auto" w:frame="1"/>
        </w:rPr>
        <w:t>Назначение должны предоставить родители (законные представители) ребёнка. </w:t>
      </w:r>
      <w:r w:rsidRPr="00040568">
        <w:rPr>
          <w:color w:val="008080"/>
          <w:sz w:val="28"/>
          <w:szCs w:val="28"/>
          <w:bdr w:val="none" w:sz="0" w:space="0" w:color="auto" w:frame="1"/>
        </w:rPr>
        <w:t xml:space="preserve">Необходимо сначала посетить педиатра и сдать анализ на </w:t>
      </w:r>
      <w:proofErr w:type="spellStart"/>
      <w:r w:rsidRPr="00040568">
        <w:rPr>
          <w:color w:val="008080"/>
          <w:sz w:val="28"/>
          <w:szCs w:val="28"/>
          <w:bdr w:val="none" w:sz="0" w:space="0" w:color="auto" w:frame="1"/>
        </w:rPr>
        <w:t>аллергопробы</w:t>
      </w:r>
      <w:proofErr w:type="spellEnd"/>
      <w:r w:rsidRPr="00040568">
        <w:rPr>
          <w:color w:val="008080"/>
          <w:sz w:val="28"/>
          <w:szCs w:val="28"/>
          <w:bdr w:val="none" w:sz="0" w:space="0" w:color="auto" w:frame="1"/>
        </w:rPr>
        <w:t>, чтобы выявить продукт, который не рекомендуется употреблять в пищу. После этого с полученной справкой можно уже обратиться к заведующему детским садом с вопросом о составлении индивидуального меню для ребёнка.</w:t>
      </w:r>
    </w:p>
    <w:p w:rsidR="00040568" w:rsidRPr="00040568" w:rsidRDefault="00040568" w:rsidP="00040568">
      <w:pPr>
        <w:pStyle w:val="5"/>
        <w:spacing w:before="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Style w:val="a3"/>
          <w:rFonts w:ascii="Times New Roman" w:hAnsi="Times New Roman" w:cs="Times New Roman"/>
          <w:b w:val="0"/>
          <w:bCs w:val="0"/>
          <w:color w:val="993366"/>
          <w:sz w:val="28"/>
          <w:szCs w:val="28"/>
          <w:bdr w:val="none" w:sz="0" w:space="0" w:color="auto" w:frame="1"/>
        </w:rPr>
        <w:t>Условия для питания детей домашней пищей</w:t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  </w:t>
      </w:r>
      <w:r w:rsidRPr="00040568">
        <w:rPr>
          <w:color w:val="008080"/>
          <w:sz w:val="28"/>
          <w:szCs w:val="28"/>
          <w:bdr w:val="none" w:sz="0" w:space="0" w:color="auto" w:frame="1"/>
        </w:rPr>
        <w:t>Если родители выбрали второй вариант питания по индивидуальному меню (питание домашней пищей), в детском саду  создадут особые условия в специально отведённом помещении или месте. Будут созданы условия для мытья рук, а также предоставлены столы и стулья по количеству питающихся домашней едой детей. 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  Если детям, нуждающиеся в лечебном и/или диетическом питании, родители приносят готовую пищу из дома, индивидуальное меню на них  в детском саду не составляется.</w:t>
      </w:r>
    </w:p>
    <w:p w:rsidR="00040568" w:rsidRPr="00040568" w:rsidRDefault="00040568" w:rsidP="00040568">
      <w:pPr>
        <w:pStyle w:val="5"/>
        <w:spacing w:before="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Style w:val="a3"/>
          <w:rFonts w:ascii="Times New Roman" w:hAnsi="Times New Roman" w:cs="Times New Roman"/>
          <w:b w:val="0"/>
          <w:bCs w:val="0"/>
          <w:color w:val="993366"/>
          <w:sz w:val="28"/>
          <w:szCs w:val="28"/>
          <w:bdr w:val="none" w:sz="0" w:space="0" w:color="auto" w:frame="1"/>
        </w:rPr>
        <w:t>Условия для питания детей в семейных группах</w:t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  </w:t>
      </w:r>
      <w:r w:rsidRPr="00040568">
        <w:rPr>
          <w:color w:val="008080"/>
          <w:sz w:val="28"/>
          <w:szCs w:val="28"/>
          <w:bdr w:val="none" w:sz="0" w:space="0" w:color="auto" w:frame="1"/>
        </w:rPr>
        <w:t>В семейной группе, открытой на базе детского сада, но располагающейся по месту жительства многодетной семьи, кухню можно использовать как для приготовления, так и для приёма пищи, при этом в наличии должно быть технологическое, холодильное и моечное оборудование, а также инвентарь и посуда.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Продукция при этом может быть приобретена на рынке или в магазине только в том случае, если на неё есть сертификат соответствия, а сама она промаркирована. Покупка таких продуктов питания должна быть подтверждена чеком.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Также можно приобретать готовые блюда и/или полуфабрикаты у предприятия питания. Такую покупку необходимо подтверждать документом.</w:t>
      </w:r>
    </w:p>
    <w:p w:rsidR="00040568" w:rsidRPr="00040568" w:rsidRDefault="00040568" w:rsidP="00040568">
      <w:pPr>
        <w:pStyle w:val="5"/>
        <w:spacing w:before="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040568">
        <w:rPr>
          <w:rStyle w:val="a3"/>
          <w:rFonts w:ascii="Times New Roman" w:hAnsi="Times New Roman" w:cs="Times New Roman"/>
          <w:b w:val="0"/>
          <w:bCs w:val="0"/>
          <w:color w:val="993366"/>
          <w:sz w:val="28"/>
          <w:szCs w:val="28"/>
          <w:bdr w:val="none" w:sz="0" w:space="0" w:color="auto" w:frame="1"/>
        </w:rPr>
        <w:t>В каком объеме</w:t>
      </w:r>
      <w:r w:rsidRPr="00040568">
        <w:rPr>
          <w:rFonts w:ascii="Times New Roman" w:hAnsi="Times New Roman" w:cs="Times New Roman"/>
          <w:color w:val="2B2B2B"/>
          <w:sz w:val="28"/>
          <w:szCs w:val="28"/>
        </w:rPr>
        <w:br/>
      </w:r>
      <w:r w:rsidRPr="00040568">
        <w:rPr>
          <w:rStyle w:val="a3"/>
          <w:rFonts w:ascii="Times New Roman" w:hAnsi="Times New Roman" w:cs="Times New Roman"/>
          <w:b w:val="0"/>
          <w:bCs w:val="0"/>
          <w:color w:val="993366"/>
          <w:sz w:val="28"/>
          <w:szCs w:val="28"/>
          <w:bdr w:val="none" w:sz="0" w:space="0" w:color="auto" w:frame="1"/>
        </w:rPr>
        <w:t>ребенку должны поступать пищевые вещества?</w:t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     </w:t>
      </w:r>
      <w:r w:rsidRPr="00040568">
        <w:rPr>
          <w:color w:val="008080"/>
          <w:sz w:val="28"/>
          <w:szCs w:val="28"/>
          <w:bdr w:val="none" w:sz="0" w:space="0" w:color="auto" w:frame="1"/>
        </w:rPr>
        <w:t>Не правильно составленное питание, являющееся недостаточным, приводит к плохому набору массы тела, понижению физических способностей, понижает иммунную систему, что открывает доступ к патологиям и тяжелым их формам.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      При наличии превышения установленных норм, происходит накопление лишнего веса, прогрессирование ожирения и проявление ряда других патологий, связанных с наращением метаболизма, а также отмечаются нарушения системы сердца и сосудов.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lastRenderedPageBreak/>
        <w:t>               </w:t>
      </w:r>
      <w:r w:rsidRPr="00040568">
        <w:rPr>
          <w:noProof/>
          <w:color w:val="008080"/>
          <w:sz w:val="28"/>
          <w:szCs w:val="28"/>
          <w:bdr w:val="none" w:sz="0" w:space="0" w:color="auto" w:frame="1"/>
        </w:rPr>
        <w:drawing>
          <wp:inline distT="0" distB="0" distL="0" distR="0">
            <wp:extent cx="6267450" cy="4905375"/>
            <wp:effectExtent l="19050" t="0" r="0" b="0"/>
            <wp:docPr id="7" name="Рисунок 7" descr="Пирамида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ирамида питания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008080"/>
          <w:sz w:val="28"/>
          <w:szCs w:val="28"/>
          <w:bdr w:val="none" w:sz="0" w:space="0" w:color="auto" w:frame="1"/>
        </w:rPr>
        <w:t xml:space="preserve">          Именно поэтому, составляя рацион питания мы относимся ответственно, с повышенным вниманием и </w:t>
      </w:r>
      <w:proofErr w:type="gramStart"/>
      <w:r w:rsidRPr="00040568">
        <w:rPr>
          <w:color w:val="008080"/>
          <w:sz w:val="28"/>
          <w:szCs w:val="28"/>
          <w:bdr w:val="none" w:sz="0" w:space="0" w:color="auto" w:frame="1"/>
        </w:rPr>
        <w:t>контролем, за</w:t>
      </w:r>
      <w:proofErr w:type="gramEnd"/>
      <w:r w:rsidRPr="00040568">
        <w:rPr>
          <w:color w:val="008080"/>
          <w:sz w:val="28"/>
          <w:szCs w:val="28"/>
          <w:bdr w:val="none" w:sz="0" w:space="0" w:color="auto" w:frame="1"/>
        </w:rPr>
        <w:t xml:space="preserve"> правильным соотношением пищевых веществ. Оптимальный их баланс позволит поддерживать организм наших детей в здоровой форме.</w:t>
      </w:r>
    </w:p>
    <w:p w:rsidR="00040568" w:rsidRDefault="00040568" w:rsidP="00040568">
      <w:pPr>
        <w:pStyle w:val="a4"/>
        <w:spacing w:before="0" w:beforeAutospacing="0" w:after="0" w:afterAutospacing="0"/>
        <w:jc w:val="center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</w:t>
      </w:r>
    </w:p>
    <w:p w:rsidR="00040568" w:rsidRDefault="00040568" w:rsidP="00040568">
      <w:pPr>
        <w:pStyle w:val="a4"/>
        <w:spacing w:before="0" w:beforeAutospacing="0" w:after="0" w:afterAutospacing="0"/>
        <w:jc w:val="center"/>
        <w:textAlignment w:val="baseline"/>
        <w:rPr>
          <w:color w:val="2B2B2B"/>
          <w:sz w:val="28"/>
          <w:szCs w:val="28"/>
        </w:rPr>
      </w:pPr>
    </w:p>
    <w:p w:rsidR="00040568" w:rsidRDefault="00040568" w:rsidP="00040568">
      <w:pPr>
        <w:pStyle w:val="a4"/>
        <w:spacing w:before="0" w:beforeAutospacing="0" w:after="0" w:afterAutospacing="0"/>
        <w:jc w:val="center"/>
        <w:textAlignment w:val="baseline"/>
        <w:rPr>
          <w:color w:val="2B2B2B"/>
          <w:sz w:val="28"/>
          <w:szCs w:val="28"/>
        </w:rPr>
      </w:pPr>
    </w:p>
    <w:p w:rsidR="00040568" w:rsidRDefault="00040568" w:rsidP="00040568">
      <w:pPr>
        <w:pStyle w:val="a4"/>
        <w:spacing w:before="0" w:beforeAutospacing="0" w:after="0" w:afterAutospacing="0"/>
        <w:jc w:val="center"/>
        <w:textAlignment w:val="baseline"/>
        <w:rPr>
          <w:color w:val="2B2B2B"/>
          <w:sz w:val="28"/>
          <w:szCs w:val="28"/>
        </w:rPr>
      </w:pPr>
    </w:p>
    <w:p w:rsidR="00040568" w:rsidRPr="00040568" w:rsidRDefault="00040568" w:rsidP="00040568">
      <w:pPr>
        <w:pStyle w:val="a4"/>
        <w:spacing w:before="0" w:beforeAutospacing="0" w:after="0" w:afterAutospacing="0"/>
        <w:jc w:val="center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</w:t>
      </w:r>
      <w:proofErr w:type="gramStart"/>
      <w:r w:rsidRPr="00040568">
        <w:rPr>
          <w:rStyle w:val="a3"/>
          <w:color w:val="993366"/>
          <w:sz w:val="28"/>
          <w:szCs w:val="28"/>
          <w:bdr w:val="none" w:sz="0" w:space="0" w:color="auto" w:frame="1"/>
        </w:rPr>
        <w:t>Контроль за</w:t>
      </w:r>
      <w:proofErr w:type="gramEnd"/>
      <w:r w:rsidRPr="00040568">
        <w:rPr>
          <w:rStyle w:val="a3"/>
          <w:color w:val="993366"/>
          <w:sz w:val="28"/>
          <w:szCs w:val="28"/>
          <w:bdr w:val="none" w:sz="0" w:space="0" w:color="auto" w:frame="1"/>
        </w:rPr>
        <w:t xml:space="preserve"> питанием в детском саду</w:t>
      </w:r>
    </w:p>
    <w:p w:rsidR="00040568" w:rsidRPr="00040568" w:rsidRDefault="00040568" w:rsidP="00040568">
      <w:pPr>
        <w:pStyle w:val="a4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040568">
        <w:rPr>
          <w:color w:val="2B2B2B"/>
          <w:sz w:val="28"/>
          <w:szCs w:val="28"/>
        </w:rPr>
        <w:t>        </w:t>
      </w:r>
      <w:r w:rsidRPr="00040568">
        <w:rPr>
          <w:color w:val="008080"/>
          <w:sz w:val="28"/>
          <w:szCs w:val="28"/>
          <w:bdr w:val="none" w:sz="0" w:space="0" w:color="auto" w:frame="1"/>
        </w:rPr>
        <w:t> Администрация детского сада относится с особым вниманием к продуктам, которые поступают для питания дошкольников. Питание детей в саду осуществляется только высококачественной продукцией.</w:t>
      </w:r>
      <w:r w:rsidRPr="00040568">
        <w:rPr>
          <w:color w:val="2B2B2B"/>
          <w:sz w:val="28"/>
          <w:szCs w:val="28"/>
        </w:rPr>
        <w:br/>
      </w:r>
      <w:r w:rsidRPr="00040568">
        <w:rPr>
          <w:color w:val="008080"/>
          <w:sz w:val="28"/>
          <w:szCs w:val="28"/>
          <w:bdr w:val="none" w:sz="0" w:space="0" w:color="auto" w:frame="1"/>
        </w:rPr>
        <w:t>         Контроль со стороны дошкольной организации за питанием стартует еще с момента подписания договоренностей с поставщиками пищевых продуктов. Рассматриваются коммерческие предложения, по результатам которого и выбирается компания-поставщик.</w:t>
      </w:r>
    </w:p>
    <w:p w:rsidR="00195475" w:rsidRDefault="00195475" w:rsidP="000405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64B0D" w:rsidRDefault="00C64B0D" w:rsidP="000405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64B0D" w:rsidRDefault="00C64B0D" w:rsidP="00C64B0D">
      <w:pPr>
        <w:pStyle w:val="5"/>
        <w:spacing w:before="0"/>
        <w:jc w:val="center"/>
        <w:textAlignment w:val="baseline"/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</w:pPr>
      <w:r w:rsidRPr="00C64B0D">
        <w:rPr>
          <w:rStyle w:val="a3"/>
          <w:rFonts w:ascii="Times New Roman" w:hAnsi="Times New Roman" w:cs="Times New Roman"/>
          <w:b w:val="0"/>
          <w:bCs w:val="0"/>
          <w:color w:val="2B2B2B"/>
          <w:sz w:val="28"/>
          <w:szCs w:val="28"/>
          <w:bdr w:val="none" w:sz="0" w:space="0" w:color="auto" w:frame="1"/>
        </w:rPr>
        <w:lastRenderedPageBreak/>
        <w:t> </w:t>
      </w:r>
      <w:r w:rsidRPr="00C64B0D"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</w:rPr>
        <w:t>Обратная связь для родителей (законных представителей)</w:t>
      </w:r>
    </w:p>
    <w:p w:rsidR="00DB03F5" w:rsidRPr="00DB03F5" w:rsidRDefault="00DB03F5" w:rsidP="00DB03F5"/>
    <w:p w:rsidR="00C64B0D" w:rsidRPr="00C64B0D" w:rsidRDefault="00C64B0D" w:rsidP="00C64B0D">
      <w:pPr>
        <w:pStyle w:val="voice"/>
        <w:spacing w:before="0" w:beforeAutospacing="0" w:after="0" w:afterAutospacing="0"/>
        <w:jc w:val="both"/>
        <w:textAlignment w:val="baseline"/>
        <w:rPr>
          <w:color w:val="2B2B2B"/>
          <w:sz w:val="28"/>
          <w:szCs w:val="28"/>
        </w:rPr>
      </w:pPr>
      <w:r w:rsidRPr="00C64B0D">
        <w:rPr>
          <w:color w:val="2B2B2B"/>
          <w:sz w:val="28"/>
          <w:szCs w:val="28"/>
        </w:rPr>
        <w:t>      </w:t>
      </w:r>
      <w:r w:rsidRPr="00C64B0D">
        <w:rPr>
          <w:color w:val="008080"/>
          <w:sz w:val="28"/>
          <w:szCs w:val="28"/>
          <w:bdr w:val="none" w:sz="0" w:space="0" w:color="auto" w:frame="1"/>
        </w:rPr>
        <w:t>Все интересующие вопросы по питанию воспитанников в образовательной организации  родители (законные представители) могут задать по телефону:</w:t>
      </w:r>
      <w:r>
        <w:rPr>
          <w:color w:val="008080"/>
          <w:sz w:val="28"/>
          <w:szCs w:val="28"/>
          <w:bdr w:val="none" w:sz="0" w:space="0" w:color="auto" w:frame="1"/>
        </w:rPr>
        <w:t xml:space="preserve"> раб</w:t>
      </w:r>
      <w:proofErr w:type="gramStart"/>
      <w:r>
        <w:rPr>
          <w:color w:val="008080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808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008080"/>
          <w:sz w:val="28"/>
          <w:szCs w:val="28"/>
          <w:bdr w:val="none" w:sz="0" w:space="0" w:color="auto" w:frame="1"/>
        </w:rPr>
        <w:t>т</w:t>
      </w:r>
      <w:proofErr w:type="gramEnd"/>
      <w:r>
        <w:rPr>
          <w:color w:val="008080"/>
          <w:sz w:val="28"/>
          <w:szCs w:val="28"/>
          <w:bdr w:val="none" w:sz="0" w:space="0" w:color="auto" w:frame="1"/>
        </w:rPr>
        <w:t>ел.</w:t>
      </w:r>
      <w:r w:rsidRPr="00C64B0D">
        <w:rPr>
          <w:color w:val="008080"/>
          <w:sz w:val="28"/>
          <w:szCs w:val="28"/>
          <w:bdr w:val="none" w:sz="0" w:space="0" w:color="auto" w:frame="1"/>
        </w:rPr>
        <w:t xml:space="preserve"> 8394225-63-02,</w:t>
      </w:r>
      <w:r>
        <w:rPr>
          <w:color w:val="008080"/>
          <w:sz w:val="28"/>
          <w:szCs w:val="28"/>
          <w:bdr w:val="none" w:sz="0" w:space="0" w:color="auto" w:frame="1"/>
        </w:rPr>
        <w:t xml:space="preserve"> Заведующая </w:t>
      </w:r>
      <w:proofErr w:type="spellStart"/>
      <w:r>
        <w:rPr>
          <w:color w:val="008080"/>
          <w:sz w:val="28"/>
          <w:szCs w:val="28"/>
          <w:bdr w:val="none" w:sz="0" w:space="0" w:color="auto" w:frame="1"/>
        </w:rPr>
        <w:t>Монгуш</w:t>
      </w:r>
      <w:proofErr w:type="spellEnd"/>
      <w:r>
        <w:rPr>
          <w:color w:val="008080"/>
          <w:sz w:val="28"/>
          <w:szCs w:val="28"/>
          <w:bdr w:val="none" w:sz="0" w:space="0" w:color="auto" w:frame="1"/>
        </w:rPr>
        <w:t xml:space="preserve"> М.Е.</w:t>
      </w:r>
      <w:r w:rsidRPr="00C64B0D">
        <w:rPr>
          <w:color w:val="008080"/>
          <w:sz w:val="28"/>
          <w:szCs w:val="28"/>
          <w:bdr w:val="none" w:sz="0" w:space="0" w:color="auto" w:frame="1"/>
        </w:rPr>
        <w:t xml:space="preserve"> 89233851140, 89133418053</w:t>
      </w:r>
      <w:r>
        <w:rPr>
          <w:color w:val="008080"/>
          <w:sz w:val="28"/>
          <w:szCs w:val="28"/>
          <w:bdr w:val="none" w:sz="0" w:space="0" w:color="auto" w:frame="1"/>
        </w:rPr>
        <w:t xml:space="preserve"> Завхоз </w:t>
      </w:r>
      <w:proofErr w:type="spellStart"/>
      <w:r>
        <w:rPr>
          <w:color w:val="008080"/>
          <w:sz w:val="28"/>
          <w:szCs w:val="28"/>
          <w:bdr w:val="none" w:sz="0" w:space="0" w:color="auto" w:frame="1"/>
        </w:rPr>
        <w:t>Тульчеева</w:t>
      </w:r>
      <w:proofErr w:type="spellEnd"/>
      <w:r>
        <w:rPr>
          <w:color w:val="008080"/>
          <w:sz w:val="28"/>
          <w:szCs w:val="28"/>
          <w:bdr w:val="none" w:sz="0" w:space="0" w:color="auto" w:frame="1"/>
        </w:rPr>
        <w:t xml:space="preserve"> А.Р</w:t>
      </w:r>
      <w:r w:rsidRPr="00C64B0D">
        <w:rPr>
          <w:color w:val="008080"/>
          <w:sz w:val="28"/>
          <w:szCs w:val="28"/>
          <w:bdr w:val="none" w:sz="0" w:space="0" w:color="auto" w:frame="1"/>
        </w:rPr>
        <w:t>.</w:t>
      </w:r>
    </w:p>
    <w:p w:rsidR="00DB03F5" w:rsidRDefault="00DB03F5" w:rsidP="000405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B03F5" w:rsidRDefault="00DB03F5" w:rsidP="00DB03F5">
      <w:pPr>
        <w:rPr>
          <w:rFonts w:ascii="Times New Roman" w:hAnsi="Times New Roman" w:cs="Times New Roman"/>
          <w:sz w:val="28"/>
          <w:szCs w:val="28"/>
        </w:rPr>
      </w:pPr>
    </w:p>
    <w:p w:rsidR="00DB03F5" w:rsidRPr="00DE62DA" w:rsidRDefault="00DB03F5" w:rsidP="00F21B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</w:rPr>
      </w:pPr>
      <w:r w:rsidRPr="00DE62DA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</w:rPr>
        <w:t>СОВЕТЫ РОДИТЕЛЯМ</w:t>
      </w:r>
    </w:p>
    <w:p w:rsidR="00F21B5B" w:rsidRPr="00DB03F5" w:rsidRDefault="00F21B5B" w:rsidP="00F21B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DB03F5" w:rsidRPr="00DE62DA" w:rsidRDefault="00DB03F5" w:rsidP="00DB03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  <w:r w:rsidRPr="00DE62DA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  <w:t>Подготовка к детскому саду</w:t>
      </w:r>
    </w:p>
    <w:p w:rsidR="00F21B5B" w:rsidRPr="00DB03F5" w:rsidRDefault="00F21B5B" w:rsidP="00DB03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DB03F5" w:rsidRPr="00DB03F5" w:rsidRDefault="00DB03F5" w:rsidP="00DB03F5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t>        Ознакомиться с меню в группе рекомендуется еще на стадии подготовки ребенка к детскому саду. Очень важно также обратить внимание на время приемов пищи, поскольку дети в группе живут по определенному распорядку дня. Время для игр, приема пищи и сна ограничено правилами и режимом.</w:t>
      </w:r>
    </w:p>
    <w:p w:rsidR="00DB03F5" w:rsidRPr="00DB03F5" w:rsidRDefault="00DB03F5" w:rsidP="00DB03F5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t>     Переходить на новый режим питания необходимо постепенно, чтобы ребенок мог плавно адаптироваться к новым правилам. Но родителям стоит также понимать, что придерживаться данного режима питания необходимо будет не только в выходные дни, когда малыш не будет ходить в детский сад, но и до наступления школьной поры. Детям, которые не привыкли жить по распорядку дня, будет  тяжелее адаптироваться к новой обстановке в детском саду.</w:t>
      </w:r>
    </w:p>
    <w:p w:rsidR="00DB03F5" w:rsidRPr="00DB03F5" w:rsidRDefault="00DB03F5" w:rsidP="00DB03F5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t>  Неплохо взять образец примерного меню дошкольной организации и готовить указанные блюда для малыша дома. К основным блюдам можно приучить малыша в течение нескольких недель. Главная сложность может быть связана с тем, что согласно правилам, в детском саду каждый день готовится новое блюдо: каши, супы и основные блюда не должны повторяться. Более того, меню в некоторых детских садах составляется таким образом, чтобы блюда не повторялись на протяжении 20 дней. Создать такой разнообразный рацион в домашних условиях невозможно. Конечно, маленький привереда может в первое время отказываться от новых блюд, поэтому лучше обойтись в этот период от употребления полуфабрикатов, соусов, пряностей, специй и готовых продуктов из магазинов и кафе.</w:t>
      </w:r>
    </w:p>
    <w:p w:rsidR="00DB03F5" w:rsidRPr="00DB03F5" w:rsidRDefault="00DB03F5" w:rsidP="00DB03F5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        Первые дни ребенок будет проводить в детском саду лишь по несколько часов. Это позволит постепенно адаптироваться малышу в новом коллективе, и разлука с мамой будет не такой болезненной. Но </w:t>
      </w:r>
      <w:proofErr w:type="gramStart"/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t>все</w:t>
      </w:r>
      <w:proofErr w:type="gramEnd"/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же из-за стресса у ребенка может пропасть аппетит и он будет отказываться не только от еды в детском саду, но и дома. Но такие случаи, как правило, исключение. </w:t>
      </w:r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Большинство детей привыкают быстро к детскому саду, заводят друзей в группе и «за компанию» садятся обедать с остальными ребятами.</w:t>
      </w:r>
    </w:p>
    <w:p w:rsidR="00DB03F5" w:rsidRPr="00DB03F5" w:rsidRDefault="00DB03F5" w:rsidP="00DB03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E62DA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>
            <wp:extent cx="1790700" cy="1619250"/>
            <wp:effectExtent l="19050" t="0" r="0" b="0"/>
            <wp:docPr id="15" name="Рисунок 15" descr="Папа кормит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апа кормит ребёнка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2D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КАК ПРАВИЛЬНО КОРМИТЬ ДЕТЕЙ</w:t>
      </w:r>
    </w:p>
    <w:p w:rsidR="00DB03F5" w:rsidRPr="00DB03F5" w:rsidRDefault="00DB03F5" w:rsidP="00DB03F5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t> </w:t>
      </w: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Ребенка надо кормить в строго установленное время.</w:t>
      </w:r>
    </w:p>
    <w:p w:rsidR="00DB03F5" w:rsidRPr="00DB03F5" w:rsidRDefault="00DB03F5" w:rsidP="00DB03F5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Давать только то, что полагается по возрасту.</w:t>
      </w:r>
    </w:p>
    <w:p w:rsidR="00DB03F5" w:rsidRPr="00DB03F5" w:rsidRDefault="00DB03F5" w:rsidP="00DB03F5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Кормить детей надо спокойно, терпеливо, давая возможность хорошо прожевывать пищу.</w:t>
      </w:r>
    </w:p>
    <w:p w:rsidR="00DB03F5" w:rsidRPr="00DB03F5" w:rsidRDefault="00DB03F5" w:rsidP="00DB03F5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Ни в коем случае не кормить ребенка насильно.</w:t>
      </w:r>
    </w:p>
    <w:p w:rsidR="00DB03F5" w:rsidRPr="00DB03F5" w:rsidRDefault="00DB03F5" w:rsidP="00DB03F5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Не отвлекать от еды чтением или игрой.</w:t>
      </w:r>
    </w:p>
    <w:p w:rsidR="00DB03F5" w:rsidRPr="00DB03F5" w:rsidRDefault="00DB03F5" w:rsidP="00DB03F5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 xml:space="preserve">Не применять поощрений за </w:t>
      </w:r>
      <w:proofErr w:type="gramStart"/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съеденное</w:t>
      </w:r>
      <w:proofErr w:type="gramEnd"/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 xml:space="preserve">,  угроз и наказаний за </w:t>
      </w:r>
      <w:proofErr w:type="spellStart"/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несъеденное</w:t>
      </w:r>
      <w:proofErr w:type="spellEnd"/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.</w:t>
      </w:r>
    </w:p>
    <w:p w:rsidR="00DE62DA" w:rsidRDefault="00DE62DA" w:rsidP="00DB03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DB03F5" w:rsidRPr="00DB03F5" w:rsidRDefault="00DB03F5" w:rsidP="00DB03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E62D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ПООЩРЯЙТЕ:</w:t>
      </w:r>
    </w:p>
    <w:p w:rsidR="00DB03F5" w:rsidRPr="00DB03F5" w:rsidRDefault="00DB03F5" w:rsidP="00DB03F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 желание ребенка есть самостоятельно;</w:t>
      </w:r>
    </w:p>
    <w:p w:rsidR="00DB03F5" w:rsidRPr="00DB03F5" w:rsidRDefault="00DB03F5" w:rsidP="00DB03F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его стремление участвовать в сервировке и уборке стола.</w:t>
      </w:r>
    </w:p>
    <w:p w:rsidR="00DB03F5" w:rsidRDefault="00DB03F5" w:rsidP="00DB03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DE62D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ПРИУЧАЙТЕ ДЕТЕЙ:</w:t>
      </w:r>
    </w:p>
    <w:p w:rsidR="00DE62DA" w:rsidRPr="00DB03F5" w:rsidRDefault="00DE62DA" w:rsidP="00DB03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DB03F5" w:rsidRPr="00DB03F5" w:rsidRDefault="00DB03F5" w:rsidP="00DB03F5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перед едой тщательно мыть руки;</w:t>
      </w:r>
    </w:p>
    <w:p w:rsidR="00DB03F5" w:rsidRPr="00DB03F5" w:rsidRDefault="00DB03F5" w:rsidP="00DB03F5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жевать пищу с закрытым ртом;</w:t>
      </w:r>
    </w:p>
    <w:p w:rsidR="00DB03F5" w:rsidRPr="00DB03F5" w:rsidRDefault="00DB03F5" w:rsidP="00DB03F5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есть только за  столом;</w:t>
      </w:r>
    </w:p>
    <w:p w:rsidR="00DB03F5" w:rsidRPr="00DB03F5" w:rsidRDefault="00DB03F5" w:rsidP="00DB03F5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правильно пользоваться ложкой, вилкой, ножом;</w:t>
      </w:r>
    </w:p>
    <w:p w:rsidR="00DB03F5" w:rsidRPr="00DB03F5" w:rsidRDefault="00DB03F5" w:rsidP="00DB03F5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вставая из-за стола, проверить свое место, достаточно ли оно чисто, при необходимости самостоятельно убрать его;</w:t>
      </w:r>
    </w:p>
    <w:p w:rsidR="00DB03F5" w:rsidRPr="00DB03F5" w:rsidRDefault="00DB03F5" w:rsidP="00DB03F5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</w:rPr>
        <w:t>окончив еду, поблагодарить тех, кто ее приготовил, сервировал стол.</w:t>
      </w:r>
    </w:p>
    <w:p w:rsidR="00F21B5B" w:rsidRPr="00DE62DA" w:rsidRDefault="00F21B5B" w:rsidP="00DB03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99CC"/>
          <w:sz w:val="28"/>
          <w:szCs w:val="28"/>
        </w:rPr>
      </w:pPr>
    </w:p>
    <w:p w:rsidR="00DB03F5" w:rsidRDefault="00DB03F5" w:rsidP="00DB03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99CC"/>
          <w:sz w:val="28"/>
          <w:szCs w:val="28"/>
        </w:rPr>
      </w:pPr>
      <w:r w:rsidRPr="00DE62DA">
        <w:rPr>
          <w:rFonts w:ascii="Times New Roman" w:eastAsia="Times New Roman" w:hAnsi="Times New Roman" w:cs="Times New Roman"/>
          <w:b/>
          <w:bCs/>
          <w:color w:val="FF99CC"/>
          <w:sz w:val="28"/>
          <w:szCs w:val="28"/>
        </w:rPr>
        <w:t>ПРАВИЛЬНОЕ ПИТАНИЕ ВЛИЯЕТ НА ИНТЕЛЛЕКТ ДЕТЕЙ</w:t>
      </w:r>
    </w:p>
    <w:p w:rsidR="00DE62DA" w:rsidRPr="00DB03F5" w:rsidRDefault="00DE62DA" w:rsidP="00DB03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DB03F5" w:rsidRPr="00DB03F5" w:rsidRDefault="00DB03F5" w:rsidP="00DB03F5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t>     Богатые белком продукты – мясо, рыба, яйца – дольше задерживаются в желудке и требуют для переваривания значительно большего количества пищеварительных соков. Поэтому их нужно использовать в первой половине дня, а на ужин лучше предложить малышу молочно-растительную пищу, чтобы желудок мог отдохнуть во время сна и не тратить силы на переработку «тяжелой» пищи.</w:t>
      </w:r>
    </w:p>
    <w:p w:rsidR="00DB03F5" w:rsidRPr="00DB03F5" w:rsidRDefault="00DB03F5" w:rsidP="00DB03F5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        А знаете ли вы, что от правильного питания детей,  зависит не только их здоровье, но и интеллектуальное развитие?  Для хорошего </w:t>
      </w:r>
      <w:r w:rsidRPr="00DB03F5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функционирования мозга нужен белок, витамины и ненасыщенные жирные кислоты, кроме того работа ума поглощает большое количество энергии.</w:t>
      </w:r>
    </w:p>
    <w:p w:rsidR="00DE62DA" w:rsidRPr="00DE62DA" w:rsidRDefault="00DE62DA" w:rsidP="00DE62DA">
      <w:pPr>
        <w:pStyle w:val="a4"/>
        <w:spacing w:before="0" w:beforeAutospacing="0" w:after="0" w:afterAutospacing="0"/>
        <w:jc w:val="center"/>
        <w:textAlignment w:val="baseline"/>
        <w:rPr>
          <w:color w:val="2B2B2B"/>
          <w:sz w:val="28"/>
          <w:szCs w:val="28"/>
        </w:rPr>
      </w:pPr>
      <w:r w:rsidRPr="00DE62DA">
        <w:rPr>
          <w:rStyle w:val="a3"/>
          <w:color w:val="FF0000"/>
          <w:sz w:val="28"/>
          <w:szCs w:val="28"/>
          <w:bdr w:val="none" w:sz="0" w:space="0" w:color="auto" w:frame="1"/>
        </w:rPr>
        <w:t>Пусть ваш малыш будет здоров и весел,</w:t>
      </w:r>
      <w:r w:rsidRPr="00DE62DA">
        <w:rPr>
          <w:color w:val="2B2B2B"/>
          <w:sz w:val="28"/>
          <w:szCs w:val="28"/>
        </w:rPr>
        <w:br/>
      </w:r>
      <w:r w:rsidRPr="00DE62DA">
        <w:rPr>
          <w:rStyle w:val="a3"/>
          <w:color w:val="FF0000"/>
          <w:sz w:val="28"/>
          <w:szCs w:val="28"/>
          <w:bdr w:val="none" w:sz="0" w:space="0" w:color="auto" w:frame="1"/>
        </w:rPr>
        <w:t>а вы ему в этом поможете!</w:t>
      </w:r>
    </w:p>
    <w:p w:rsidR="00DE62DA" w:rsidRPr="00DE62DA" w:rsidRDefault="00DE62DA" w:rsidP="00DE62DA">
      <w:pPr>
        <w:pStyle w:val="a4"/>
        <w:spacing w:before="0" w:beforeAutospacing="0" w:after="360" w:afterAutospacing="0"/>
        <w:textAlignment w:val="baseline"/>
        <w:rPr>
          <w:color w:val="2B2B2B"/>
          <w:sz w:val="28"/>
          <w:szCs w:val="28"/>
        </w:rPr>
      </w:pPr>
      <w:r w:rsidRPr="00DE62DA">
        <w:rPr>
          <w:color w:val="2B2B2B"/>
          <w:sz w:val="28"/>
          <w:szCs w:val="28"/>
        </w:rPr>
        <w:t> </w:t>
      </w:r>
    </w:p>
    <w:p w:rsidR="00DE62DA" w:rsidRPr="00DE62DA" w:rsidRDefault="00DE62DA" w:rsidP="00DE62DA">
      <w:pPr>
        <w:pStyle w:val="5"/>
        <w:spacing w:before="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DE62DA">
        <w:rPr>
          <w:rStyle w:val="a3"/>
          <w:rFonts w:ascii="Times New Roman" w:hAnsi="Times New Roman" w:cs="Times New Roman"/>
          <w:b w:val="0"/>
          <w:bCs w:val="0"/>
          <w:color w:val="339966"/>
          <w:sz w:val="28"/>
          <w:szCs w:val="28"/>
          <w:bdr w:val="none" w:sz="0" w:space="0" w:color="auto" w:frame="1"/>
        </w:rPr>
        <w:t> Консультации для родителей</w:t>
      </w:r>
    </w:p>
    <w:p w:rsidR="00DE62DA" w:rsidRPr="00DE62DA" w:rsidRDefault="00DE62DA" w:rsidP="00DE62DA">
      <w:pPr>
        <w:pStyle w:val="a4"/>
        <w:spacing w:before="0" w:beforeAutospacing="0" w:after="360" w:afterAutospacing="0"/>
        <w:textAlignment w:val="baseline"/>
        <w:rPr>
          <w:color w:val="2B2B2B"/>
          <w:sz w:val="28"/>
          <w:szCs w:val="28"/>
        </w:rPr>
      </w:pPr>
      <w:r w:rsidRPr="00DE62DA">
        <w:rPr>
          <w:color w:val="2B2B2B"/>
          <w:sz w:val="28"/>
          <w:szCs w:val="28"/>
        </w:rPr>
        <w:t>Памятка по здоровому питанию</w:t>
      </w:r>
    </w:p>
    <w:p w:rsidR="00DE62DA" w:rsidRPr="00DE62DA" w:rsidRDefault="00DE62DA" w:rsidP="00DE62DA">
      <w:pPr>
        <w:pStyle w:val="4"/>
        <w:spacing w:before="0"/>
        <w:jc w:val="center"/>
        <w:textAlignment w:val="baseline"/>
        <w:rPr>
          <w:rFonts w:ascii="Times New Roman" w:hAnsi="Times New Roman" w:cs="Times New Roman"/>
          <w:color w:val="2B2B2B"/>
          <w:sz w:val="28"/>
          <w:szCs w:val="28"/>
        </w:rPr>
      </w:pPr>
      <w:r w:rsidRPr="00DE62DA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Хорошее питание — полдела в воспитании!</w:t>
      </w:r>
    </w:p>
    <w:p w:rsidR="00DE62DA" w:rsidRPr="00DE62DA" w:rsidRDefault="00DE62DA" w:rsidP="00DE62DA">
      <w:pPr>
        <w:pStyle w:val="a4"/>
        <w:spacing w:before="0" w:beforeAutospacing="0" w:after="360" w:afterAutospacing="0"/>
        <w:textAlignment w:val="baseline"/>
        <w:rPr>
          <w:color w:val="2B2B2B"/>
          <w:sz w:val="28"/>
          <w:szCs w:val="28"/>
        </w:rPr>
      </w:pPr>
    </w:p>
    <w:p w:rsidR="00DE62DA" w:rsidRPr="00DE62DA" w:rsidRDefault="00DE62DA" w:rsidP="00DE62DA">
      <w:pPr>
        <w:pStyle w:val="a4"/>
        <w:spacing w:before="0" w:beforeAutospacing="0" w:after="360" w:afterAutospacing="0"/>
        <w:textAlignment w:val="baseline"/>
        <w:rPr>
          <w:color w:val="2B2B2B"/>
          <w:sz w:val="28"/>
          <w:szCs w:val="28"/>
        </w:rPr>
      </w:pPr>
      <w:r w:rsidRPr="00DE62DA">
        <w:rPr>
          <w:color w:val="2B2B2B"/>
          <w:sz w:val="28"/>
          <w:szCs w:val="28"/>
        </w:rPr>
        <w:t> </w:t>
      </w:r>
    </w:p>
    <w:p w:rsidR="00C64B0D" w:rsidRPr="00DE62DA" w:rsidRDefault="00C64B0D" w:rsidP="00DB03F5">
      <w:pPr>
        <w:rPr>
          <w:rFonts w:ascii="Times New Roman" w:hAnsi="Times New Roman" w:cs="Times New Roman"/>
          <w:sz w:val="28"/>
          <w:szCs w:val="28"/>
        </w:rPr>
      </w:pPr>
    </w:p>
    <w:sectPr w:rsidR="00C64B0D" w:rsidRPr="00DE62DA" w:rsidSect="002B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2BA9"/>
    <w:multiLevelType w:val="multilevel"/>
    <w:tmpl w:val="7098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E42D19"/>
    <w:multiLevelType w:val="multilevel"/>
    <w:tmpl w:val="9F46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DE66C7"/>
    <w:multiLevelType w:val="multilevel"/>
    <w:tmpl w:val="4B8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812A6A"/>
    <w:multiLevelType w:val="multilevel"/>
    <w:tmpl w:val="D6F4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105BB8"/>
    <w:multiLevelType w:val="multilevel"/>
    <w:tmpl w:val="F88C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583646"/>
    <w:multiLevelType w:val="multilevel"/>
    <w:tmpl w:val="D26C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56A"/>
    <w:rsid w:val="00040568"/>
    <w:rsid w:val="000D156A"/>
    <w:rsid w:val="00195475"/>
    <w:rsid w:val="002B1179"/>
    <w:rsid w:val="00C64B0D"/>
    <w:rsid w:val="00DB03F5"/>
    <w:rsid w:val="00DE62DA"/>
    <w:rsid w:val="00F2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79"/>
  </w:style>
  <w:style w:type="paragraph" w:styleId="3">
    <w:name w:val="heading 3"/>
    <w:basedOn w:val="a"/>
    <w:link w:val="30"/>
    <w:uiPriority w:val="9"/>
    <w:qFormat/>
    <w:rsid w:val="00040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2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5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156A"/>
    <w:rPr>
      <w:b/>
      <w:bCs/>
    </w:rPr>
  </w:style>
  <w:style w:type="paragraph" w:styleId="a4">
    <w:name w:val="Normal (Web)"/>
    <w:basedOn w:val="a"/>
    <w:uiPriority w:val="99"/>
    <w:semiHidden/>
    <w:unhideWhenUsed/>
    <w:rsid w:val="0004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056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405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04056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voice">
    <w:name w:val="voice"/>
    <w:basedOn w:val="a"/>
    <w:rsid w:val="0004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56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E62D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douds6.org.ru/wp-content/uploads/2015/01/%D0%9F%D1%80%D0%B8%D0%BC%D0%B5%D1%80%D0%BD%D0%BE%D0%B5-20-%D0%B4%D0%BD%D0%B5%D0%B2%D0%BD%D0%BE%D0%B5-%D0%BC%D0%B5%D0%BD%D1%8E-1.pdf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mbdouds6.org.ru/wp-content/uploads/2015/01/%D0%BF%D1%80%D0%B8%D0%BB%D0%BE%D0%B6%D0%B5%D0%BD%D0%B8%D0%B5-9-1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mbdouds6.org.ru/wp-content/uploads/2015/01/%D0%9F%D0%BE%D0%BB%D0%BE%D0%B6%D0%B5%D0%BD%D0%B8%D0%B5-%D0%BE%D0%B1-%D0%BE%D1%80%D0%B3%D0%B0%D0%BD%D0%B8%D0%B7%D0%B0%D1%86%D0%B8%D0%B8-%D0%BF%D0%B8%D1%82%D0%B0%D0%BD%D0%B8%D1%8F-%D0%B4%D0%BE%D1%88%D0%BA%D0%BE%D0%BB%D1%8C%D0%BD%D0%B8%D0%BA%D0%BE%D0%B2.pdf" TargetMode="External"/><Relationship Id="rId12" Type="http://schemas.openxmlformats.org/officeDocument/2006/relationships/hyperlink" Target="http://mbdouds6.org.ru/wp-content/uploads/2015/01/%D0%BF%D1%80%D0%B8%D0%BB%D0%BE%D0%B6%D0%B5%D0%BD%D0%B8%D0%B5-11.pdf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0063904/" TargetMode="External"/><Relationship Id="rId11" Type="http://schemas.openxmlformats.org/officeDocument/2006/relationships/hyperlink" Target="http://mbdouds6.org.ru/wp-content/uploads/2015/01/%D0%BF%D1%80%D0%B8%D0%BB%D0%BE%D0%B6%D0%B5%D0%BD%D0%B8%D0%B5-7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ase.garant.ru/74891586/53f89421bbdaf741eb2d1ecc4ddb4c33/" TargetMode="External"/><Relationship Id="rId15" Type="http://schemas.openxmlformats.org/officeDocument/2006/relationships/hyperlink" Target="http://mbdouds6.org.ru/wp-content/uploads/2015/01/%D0%BF%D1%80%D0%B8%D0%BB%D0%BE%D0%B6%D0%B5%D0%BD%D0%B8%D0%B5-10-1.pdf" TargetMode="External"/><Relationship Id="rId23" Type="http://schemas.openxmlformats.org/officeDocument/2006/relationships/image" Target="media/image8.jpeg"/><Relationship Id="rId10" Type="http://schemas.openxmlformats.org/officeDocument/2006/relationships/image" Target="media/image1.png"/><Relationship Id="rId19" Type="http://schemas.openxmlformats.org/officeDocument/2006/relationships/hyperlink" Target="http://mbdouds6.org.ru/wp-content/uploads/2015/01/%D0%BF%D1%80%D0%B8%D0%BB%D0%BE%D0%B6%D0%B5%D0%BD%D0%B8%D0%B5-9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bdouds6.org.ru/wp-content/uploads/2015/01/%D0%B5%D0%B6%D0%B5%D0%B4%D0%BD%D0%B5%D0%B2%D0%BD%D0%BE%D0%B5-%D0%BC%D0%B5%D0%BD%D1%8E-99.pdf" TargetMode="External"/><Relationship Id="rId14" Type="http://schemas.openxmlformats.org/officeDocument/2006/relationships/hyperlink" Target="http://mbdouds6.org.ru/wp-content/uploads/2015/01/%D0%BF%D1%80%D0%B8%D0%BB%D0%BE%D0%B6%D0%B5%D0%BD%D0%B8%D0%B5-6.pdf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2023-10-20T05:14:00Z</dcterms:created>
  <dcterms:modified xsi:type="dcterms:W3CDTF">2023-10-20T05:28:00Z</dcterms:modified>
</cp:coreProperties>
</file>